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DA8" w:rsidRPr="00206A42" w:rsidRDefault="00772DA8" w:rsidP="00CE4930">
      <w:pPr>
        <w:ind w:firstLine="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5209"/>
      </w:tblGrid>
      <w:tr w:rsidR="00772DA8" w:rsidRPr="00206A42" w:rsidTr="00772DA8">
        <w:tc>
          <w:tcPr>
            <w:tcW w:w="4928" w:type="dxa"/>
          </w:tcPr>
          <w:p w:rsidR="00772DA8" w:rsidRPr="00206A42" w:rsidRDefault="00772DA8" w:rsidP="00D41D40">
            <w:pPr>
              <w:pStyle w:val="a8"/>
              <w:ind w:left="0"/>
              <w:rPr>
                <w:sz w:val="28"/>
                <w:szCs w:val="28"/>
              </w:rPr>
            </w:pPr>
          </w:p>
        </w:tc>
        <w:tc>
          <w:tcPr>
            <w:tcW w:w="5209" w:type="dxa"/>
          </w:tcPr>
          <w:p w:rsidR="00772DA8" w:rsidRPr="00412BDA" w:rsidRDefault="00844869" w:rsidP="00412BD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УТВЕРЖДАЮ</w:t>
            </w:r>
          </w:p>
          <w:p w:rsidR="00772DA8" w:rsidRPr="00412BDA" w:rsidRDefault="00536DA5" w:rsidP="00412BDA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МБДОУ детский сад «Пушинка»</w:t>
            </w:r>
          </w:p>
          <w:p w:rsidR="00772DA8" w:rsidRPr="00412BDA" w:rsidRDefault="00772DA8" w:rsidP="00412BDA">
            <w:pPr>
              <w:ind w:firstLine="0"/>
              <w:jc w:val="right"/>
              <w:rPr>
                <w:sz w:val="24"/>
                <w:szCs w:val="24"/>
              </w:rPr>
            </w:pPr>
            <w:r w:rsidRPr="00412BDA">
              <w:rPr>
                <w:sz w:val="24"/>
                <w:szCs w:val="24"/>
              </w:rPr>
              <w:t>_______________</w:t>
            </w:r>
            <w:r w:rsidR="00536DA5">
              <w:rPr>
                <w:sz w:val="24"/>
                <w:szCs w:val="24"/>
              </w:rPr>
              <w:t xml:space="preserve"> Т.А. Константинова</w:t>
            </w:r>
          </w:p>
          <w:p w:rsidR="00772DA8" w:rsidRPr="00206A42" w:rsidRDefault="00772DA8" w:rsidP="00412BDA">
            <w:pPr>
              <w:ind w:firstLine="0"/>
              <w:jc w:val="right"/>
              <w:rPr>
                <w:sz w:val="28"/>
                <w:szCs w:val="28"/>
              </w:rPr>
            </w:pPr>
            <w:r w:rsidRPr="00412BDA">
              <w:rPr>
                <w:sz w:val="24"/>
                <w:szCs w:val="24"/>
              </w:rPr>
              <w:t xml:space="preserve">Приказ № </w:t>
            </w:r>
            <w:r w:rsidR="004C645D">
              <w:rPr>
                <w:sz w:val="24"/>
                <w:szCs w:val="24"/>
              </w:rPr>
              <w:t>75</w:t>
            </w:r>
            <w:r w:rsidRPr="00412BDA">
              <w:rPr>
                <w:sz w:val="24"/>
                <w:szCs w:val="24"/>
              </w:rPr>
              <w:t xml:space="preserve"> от </w:t>
            </w:r>
            <w:r w:rsidR="004C645D">
              <w:rPr>
                <w:sz w:val="24"/>
                <w:szCs w:val="24"/>
              </w:rPr>
              <w:t>01 октября</w:t>
            </w:r>
            <w:r w:rsidR="000B13F7">
              <w:rPr>
                <w:sz w:val="24"/>
                <w:szCs w:val="24"/>
              </w:rPr>
              <w:t xml:space="preserve"> 2020 </w:t>
            </w:r>
            <w:r w:rsidRPr="00412BDA">
              <w:rPr>
                <w:sz w:val="24"/>
                <w:szCs w:val="24"/>
              </w:rPr>
              <w:t>г.</w:t>
            </w:r>
          </w:p>
        </w:tc>
      </w:tr>
    </w:tbl>
    <w:p w:rsidR="00A4079C" w:rsidRDefault="00A4079C" w:rsidP="00A4079C">
      <w:pPr>
        <w:spacing w:line="240" w:lineRule="auto"/>
        <w:jc w:val="center"/>
        <w:rPr>
          <w:b/>
          <w:sz w:val="24"/>
          <w:szCs w:val="24"/>
        </w:rPr>
      </w:pPr>
    </w:p>
    <w:p w:rsidR="00A4079C" w:rsidRPr="00265B79" w:rsidRDefault="001263FC" w:rsidP="00A4079C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ПАСПОРТ</w:t>
      </w:r>
      <w:r w:rsidR="00A4079C" w:rsidRPr="00265B79">
        <w:rPr>
          <w:b/>
          <w:sz w:val="24"/>
          <w:szCs w:val="24"/>
        </w:rPr>
        <w:t xml:space="preserve"> ДОСТУПНОСТИ </w:t>
      </w:r>
    </w:p>
    <w:p w:rsidR="00A4079C" w:rsidRDefault="00536DA5" w:rsidP="00A4079C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МБДОУ детский сад «Пушинка»</w:t>
      </w:r>
    </w:p>
    <w:p w:rsidR="00A4079C" w:rsidRDefault="00536DA5" w:rsidP="00A4079C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Село Ильятино Бологовский район</w:t>
      </w:r>
      <w:r w:rsidR="00A4079C">
        <w:rPr>
          <w:b/>
          <w:sz w:val="24"/>
          <w:szCs w:val="24"/>
        </w:rPr>
        <w:t>Тверской области</w:t>
      </w:r>
    </w:p>
    <w:p w:rsidR="00772DA8" w:rsidRDefault="00772DA8" w:rsidP="00C85D9C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C6359" w:rsidRPr="000C6359" w:rsidRDefault="000C6359" w:rsidP="003B7B2A">
      <w:pPr>
        <w:numPr>
          <w:ilvl w:val="0"/>
          <w:numId w:val="7"/>
        </w:numPr>
        <w:spacing w:line="240" w:lineRule="auto"/>
        <w:rPr>
          <w:b/>
          <w:sz w:val="24"/>
          <w:szCs w:val="24"/>
        </w:rPr>
      </w:pPr>
      <w:r w:rsidRPr="000C6359">
        <w:rPr>
          <w:b/>
          <w:sz w:val="24"/>
          <w:szCs w:val="24"/>
        </w:rPr>
        <w:t>Краткая характеристика объекта и предоставляемых на нем услуг</w:t>
      </w:r>
    </w:p>
    <w:p w:rsidR="000C6359" w:rsidRDefault="000C6359" w:rsidP="00C85D9C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C6359" w:rsidRDefault="00A4079C" w:rsidP="00C85D9C">
      <w:pPr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 w:rsidR="00D970CB">
        <w:rPr>
          <w:b/>
          <w:sz w:val="24"/>
          <w:szCs w:val="24"/>
        </w:rPr>
        <w:t xml:space="preserve"> </w:t>
      </w:r>
      <w:r w:rsidR="000C6359">
        <w:rPr>
          <w:b/>
          <w:sz w:val="24"/>
          <w:szCs w:val="24"/>
        </w:rPr>
        <w:t>Общие сведения об объекте</w:t>
      </w:r>
    </w:p>
    <w:p w:rsidR="00D970CB" w:rsidRDefault="00D970CB" w:rsidP="00C85D9C">
      <w:pPr>
        <w:spacing w:line="240" w:lineRule="auto"/>
        <w:ind w:firstLine="0"/>
        <w:rPr>
          <w:b/>
          <w:sz w:val="24"/>
          <w:szCs w:val="24"/>
        </w:rPr>
      </w:pPr>
    </w:p>
    <w:p w:rsidR="00772DA8" w:rsidRPr="00206A42" w:rsidRDefault="00772DA8" w:rsidP="00206A42">
      <w:pPr>
        <w:numPr>
          <w:ilvl w:val="1"/>
          <w:numId w:val="1"/>
        </w:numPr>
        <w:spacing w:line="240" w:lineRule="auto"/>
        <w:rPr>
          <w:b/>
          <w:sz w:val="24"/>
          <w:szCs w:val="24"/>
        </w:rPr>
      </w:pPr>
      <w:r w:rsidRPr="00772DA8">
        <w:rPr>
          <w:sz w:val="24"/>
          <w:szCs w:val="24"/>
        </w:rPr>
        <w:t>Наименование (вид) объекта</w:t>
      </w:r>
      <w:r>
        <w:rPr>
          <w:sz w:val="24"/>
          <w:szCs w:val="24"/>
        </w:rPr>
        <w:t>:</w:t>
      </w:r>
      <w:r w:rsidRPr="00772DA8">
        <w:rPr>
          <w:sz w:val="24"/>
          <w:szCs w:val="24"/>
        </w:rPr>
        <w:t xml:space="preserve"> </w:t>
      </w:r>
      <w:r w:rsidRPr="00772DA8">
        <w:rPr>
          <w:b/>
          <w:sz w:val="24"/>
          <w:szCs w:val="24"/>
        </w:rPr>
        <w:t xml:space="preserve">муниципальное </w:t>
      </w:r>
      <w:r w:rsidR="00206A42">
        <w:rPr>
          <w:b/>
          <w:sz w:val="24"/>
          <w:szCs w:val="24"/>
        </w:rPr>
        <w:t xml:space="preserve">бюджетное </w:t>
      </w:r>
      <w:r w:rsidR="00536DA5">
        <w:rPr>
          <w:b/>
          <w:sz w:val="24"/>
          <w:szCs w:val="24"/>
        </w:rPr>
        <w:t xml:space="preserve">дошкольное </w:t>
      </w:r>
      <w:r w:rsidRPr="00772DA8">
        <w:rPr>
          <w:b/>
          <w:sz w:val="24"/>
          <w:szCs w:val="24"/>
        </w:rPr>
        <w:t>образовательное учреждение</w:t>
      </w:r>
      <w:r w:rsidR="00536DA5">
        <w:rPr>
          <w:b/>
          <w:sz w:val="24"/>
          <w:szCs w:val="24"/>
        </w:rPr>
        <w:t xml:space="preserve"> детский сад «Пушинка»</w:t>
      </w:r>
    </w:p>
    <w:p w:rsidR="00772DA8" w:rsidRPr="00293099" w:rsidRDefault="00772DA8" w:rsidP="00293099">
      <w:pPr>
        <w:numPr>
          <w:ilvl w:val="1"/>
          <w:numId w:val="1"/>
        </w:numPr>
        <w:spacing w:line="240" w:lineRule="auto"/>
        <w:rPr>
          <w:b/>
          <w:sz w:val="24"/>
          <w:szCs w:val="24"/>
        </w:rPr>
      </w:pPr>
      <w:r w:rsidRPr="00772DA8">
        <w:rPr>
          <w:sz w:val="24"/>
          <w:szCs w:val="24"/>
        </w:rPr>
        <w:t xml:space="preserve">Адрес объекта:  </w:t>
      </w:r>
      <w:r w:rsidR="00536DA5">
        <w:rPr>
          <w:b/>
          <w:sz w:val="24"/>
          <w:szCs w:val="24"/>
        </w:rPr>
        <w:t>171054,</w:t>
      </w:r>
      <w:r w:rsidR="004C645D">
        <w:rPr>
          <w:b/>
          <w:sz w:val="24"/>
          <w:szCs w:val="24"/>
        </w:rPr>
        <w:t>,</w:t>
      </w:r>
      <w:r w:rsidR="00206A42">
        <w:rPr>
          <w:b/>
          <w:sz w:val="24"/>
          <w:szCs w:val="24"/>
        </w:rPr>
        <w:t xml:space="preserve"> </w:t>
      </w:r>
      <w:r w:rsidRPr="00772DA8">
        <w:rPr>
          <w:sz w:val="24"/>
          <w:szCs w:val="24"/>
        </w:rPr>
        <w:t xml:space="preserve"> </w:t>
      </w:r>
      <w:r w:rsidR="00206A42">
        <w:rPr>
          <w:b/>
          <w:sz w:val="24"/>
          <w:szCs w:val="24"/>
        </w:rPr>
        <w:t>Т</w:t>
      </w:r>
      <w:r w:rsidR="00536DA5">
        <w:rPr>
          <w:b/>
          <w:sz w:val="24"/>
          <w:szCs w:val="24"/>
        </w:rPr>
        <w:t xml:space="preserve">верская область, .Бологовский район, с. Ильятино </w:t>
      </w:r>
      <w:r w:rsidRPr="00293099">
        <w:rPr>
          <w:b/>
          <w:sz w:val="24"/>
          <w:szCs w:val="24"/>
        </w:rPr>
        <w:t xml:space="preserve">ул. </w:t>
      </w:r>
      <w:r w:rsidR="00536DA5">
        <w:rPr>
          <w:b/>
          <w:sz w:val="24"/>
          <w:szCs w:val="24"/>
        </w:rPr>
        <w:t>Молодежная</w:t>
      </w:r>
      <w:r w:rsidRPr="00293099">
        <w:rPr>
          <w:b/>
          <w:sz w:val="24"/>
          <w:szCs w:val="24"/>
        </w:rPr>
        <w:t xml:space="preserve">, д. </w:t>
      </w:r>
      <w:r w:rsidR="00536DA5">
        <w:rPr>
          <w:b/>
          <w:sz w:val="24"/>
          <w:szCs w:val="24"/>
        </w:rPr>
        <w:t>13</w:t>
      </w:r>
    </w:p>
    <w:p w:rsidR="00772DA8" w:rsidRPr="00772DA8" w:rsidRDefault="00772DA8" w:rsidP="00772DA8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772DA8">
        <w:rPr>
          <w:sz w:val="24"/>
          <w:szCs w:val="24"/>
        </w:rPr>
        <w:t>1.3. Сведения о размещении объекта:</w:t>
      </w:r>
    </w:p>
    <w:p w:rsidR="00772DA8" w:rsidRPr="00772DA8" w:rsidRDefault="00772DA8" w:rsidP="00772DA8">
      <w:pPr>
        <w:spacing w:line="240" w:lineRule="auto"/>
        <w:rPr>
          <w:sz w:val="24"/>
          <w:szCs w:val="24"/>
        </w:rPr>
      </w:pPr>
      <w:r w:rsidRPr="00772DA8">
        <w:rPr>
          <w:sz w:val="24"/>
          <w:szCs w:val="24"/>
        </w:rPr>
        <w:t>- отдельно стоящее здание 2 этаж</w:t>
      </w:r>
      <w:r w:rsidR="005A6FAE">
        <w:rPr>
          <w:sz w:val="24"/>
          <w:szCs w:val="24"/>
        </w:rPr>
        <w:t>а</w:t>
      </w:r>
      <w:r w:rsidRPr="00772DA8">
        <w:rPr>
          <w:sz w:val="24"/>
          <w:szCs w:val="24"/>
        </w:rPr>
        <w:t xml:space="preserve">, </w:t>
      </w:r>
      <w:r w:rsidR="00536DA5">
        <w:rPr>
          <w:sz w:val="24"/>
          <w:szCs w:val="24"/>
        </w:rPr>
        <w:t>562</w:t>
      </w:r>
      <w:r w:rsidR="00293099">
        <w:rPr>
          <w:sz w:val="24"/>
          <w:szCs w:val="24"/>
        </w:rPr>
        <w:t xml:space="preserve">  </w:t>
      </w:r>
      <w:r w:rsidRPr="00772DA8">
        <w:rPr>
          <w:sz w:val="24"/>
          <w:szCs w:val="24"/>
        </w:rPr>
        <w:t>м</w:t>
      </w:r>
      <w:r w:rsidRPr="00772DA8">
        <w:rPr>
          <w:sz w:val="24"/>
          <w:szCs w:val="24"/>
          <w:vertAlign w:val="superscript"/>
        </w:rPr>
        <w:t>2</w:t>
      </w:r>
    </w:p>
    <w:p w:rsidR="00772DA8" w:rsidRPr="00293099" w:rsidRDefault="00293099" w:rsidP="00293099">
      <w:pPr>
        <w:pStyle w:val="a9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772DA8" w:rsidRPr="00772DA8">
        <w:rPr>
          <w:sz w:val="24"/>
          <w:szCs w:val="24"/>
        </w:rPr>
        <w:t xml:space="preserve">- </w:t>
      </w:r>
      <w:r w:rsidR="00536DA5">
        <w:rPr>
          <w:rFonts w:ascii="Times New Roman" w:hAnsi="Times New Roman"/>
          <w:sz w:val="24"/>
          <w:szCs w:val="24"/>
        </w:rPr>
        <w:t>общая площадь территории: 4 233</w:t>
      </w:r>
      <w:r>
        <w:rPr>
          <w:rFonts w:ascii="Times New Roman" w:hAnsi="Times New Roman"/>
          <w:sz w:val="24"/>
          <w:szCs w:val="24"/>
        </w:rPr>
        <w:t xml:space="preserve"> кв.м.</w:t>
      </w:r>
    </w:p>
    <w:p w:rsidR="00772DA8" w:rsidRPr="00772DA8" w:rsidRDefault="00772DA8" w:rsidP="00772DA8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772DA8">
        <w:rPr>
          <w:sz w:val="24"/>
          <w:szCs w:val="24"/>
        </w:rPr>
        <w:t>1.4. Год постройки здания 19</w:t>
      </w:r>
      <w:r w:rsidR="004C645D">
        <w:rPr>
          <w:sz w:val="24"/>
          <w:szCs w:val="24"/>
        </w:rPr>
        <w:t>89</w:t>
      </w:r>
      <w:r w:rsidRPr="00772DA8">
        <w:rPr>
          <w:sz w:val="24"/>
          <w:szCs w:val="24"/>
        </w:rPr>
        <w:t>, последнего капитального ремонта _____</w:t>
      </w:r>
      <w:r w:rsidR="000C6359" w:rsidRPr="000C6359">
        <w:rPr>
          <w:b/>
          <w:sz w:val="24"/>
          <w:szCs w:val="24"/>
        </w:rPr>
        <w:t>нет</w:t>
      </w:r>
      <w:r w:rsidRPr="00772DA8">
        <w:rPr>
          <w:sz w:val="24"/>
          <w:szCs w:val="24"/>
        </w:rPr>
        <w:t>_________</w:t>
      </w:r>
    </w:p>
    <w:p w:rsidR="00772DA8" w:rsidRPr="00772DA8" w:rsidRDefault="00772DA8" w:rsidP="00772DA8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772DA8">
        <w:rPr>
          <w:sz w:val="24"/>
          <w:szCs w:val="24"/>
        </w:rPr>
        <w:t xml:space="preserve">1.5. Дата предстоящих плановых ремонтных работ: </w:t>
      </w:r>
      <w:r w:rsidR="000C6359">
        <w:rPr>
          <w:i/>
          <w:sz w:val="24"/>
          <w:szCs w:val="24"/>
        </w:rPr>
        <w:t>_</w:t>
      </w:r>
      <w:r w:rsidR="003B7B2A" w:rsidRPr="003B7B2A">
        <w:rPr>
          <w:b/>
          <w:sz w:val="24"/>
          <w:szCs w:val="24"/>
        </w:rPr>
        <w:t>косметический ремонт</w:t>
      </w:r>
      <w:r w:rsidR="003B7B2A">
        <w:rPr>
          <w:i/>
          <w:sz w:val="24"/>
          <w:szCs w:val="24"/>
        </w:rPr>
        <w:t xml:space="preserve"> </w:t>
      </w:r>
      <w:r w:rsidR="00293099">
        <w:rPr>
          <w:b/>
          <w:sz w:val="24"/>
          <w:szCs w:val="24"/>
        </w:rPr>
        <w:t>июль 2021</w:t>
      </w:r>
      <w:r w:rsidRPr="000C6359">
        <w:rPr>
          <w:b/>
          <w:sz w:val="24"/>
          <w:szCs w:val="24"/>
        </w:rPr>
        <w:t xml:space="preserve"> г</w:t>
      </w:r>
      <w:r w:rsidRPr="00772DA8">
        <w:rPr>
          <w:i/>
          <w:sz w:val="24"/>
          <w:szCs w:val="24"/>
        </w:rPr>
        <w:t xml:space="preserve">._, </w:t>
      </w:r>
    </w:p>
    <w:p w:rsidR="00772DA8" w:rsidRPr="00772DA8" w:rsidRDefault="00772DA8" w:rsidP="00772DA8">
      <w:pPr>
        <w:spacing w:line="240" w:lineRule="auto"/>
        <w:jc w:val="center"/>
        <w:rPr>
          <w:b/>
          <w:sz w:val="24"/>
          <w:szCs w:val="24"/>
        </w:rPr>
      </w:pPr>
    </w:p>
    <w:p w:rsidR="00772DA8" w:rsidRPr="00772DA8" w:rsidRDefault="00772DA8" w:rsidP="000C6359">
      <w:pPr>
        <w:spacing w:line="240" w:lineRule="auto"/>
        <w:jc w:val="center"/>
        <w:rPr>
          <w:b/>
          <w:sz w:val="24"/>
          <w:szCs w:val="24"/>
        </w:rPr>
      </w:pPr>
      <w:r w:rsidRPr="00772DA8">
        <w:rPr>
          <w:b/>
          <w:sz w:val="24"/>
          <w:szCs w:val="24"/>
        </w:rPr>
        <w:t>Сведения  об организации, расположенной на объекте</w:t>
      </w:r>
    </w:p>
    <w:p w:rsidR="00772DA8" w:rsidRPr="00772DA8" w:rsidRDefault="00772DA8" w:rsidP="00772DA8">
      <w:pPr>
        <w:spacing w:line="240" w:lineRule="auto"/>
        <w:rPr>
          <w:sz w:val="24"/>
          <w:szCs w:val="24"/>
        </w:rPr>
      </w:pPr>
    </w:p>
    <w:p w:rsidR="000C6359" w:rsidRPr="004C645D" w:rsidRDefault="004C645D" w:rsidP="004C645D">
      <w:pPr>
        <w:spacing w:line="240" w:lineRule="auto"/>
        <w:ind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   </w:t>
      </w:r>
      <w:r w:rsidR="00772DA8">
        <w:rPr>
          <w:sz w:val="24"/>
          <w:szCs w:val="24"/>
        </w:rPr>
        <w:t xml:space="preserve"> </w:t>
      </w:r>
      <w:r w:rsidR="00772DA8" w:rsidRPr="00772DA8">
        <w:rPr>
          <w:sz w:val="24"/>
          <w:szCs w:val="24"/>
        </w:rPr>
        <w:t>1.6. Название организации (учре</w:t>
      </w:r>
      <w:r w:rsidR="00536DA5">
        <w:rPr>
          <w:sz w:val="24"/>
          <w:szCs w:val="24"/>
        </w:rPr>
        <w:t>де</w:t>
      </w:r>
      <w:r w:rsidR="00772DA8" w:rsidRPr="00772DA8">
        <w:rPr>
          <w:sz w:val="24"/>
          <w:szCs w:val="24"/>
        </w:rPr>
        <w:t>ждения):</w:t>
      </w:r>
      <w:r w:rsidR="00772DA8" w:rsidRPr="00772DA8">
        <w:rPr>
          <w:b/>
          <w:sz w:val="24"/>
          <w:szCs w:val="24"/>
        </w:rPr>
        <w:t xml:space="preserve"> </w:t>
      </w:r>
      <w:r w:rsidRPr="00772DA8">
        <w:rPr>
          <w:b/>
          <w:sz w:val="24"/>
          <w:szCs w:val="24"/>
        </w:rPr>
        <w:t xml:space="preserve">муниципальное </w:t>
      </w:r>
      <w:r>
        <w:rPr>
          <w:b/>
          <w:sz w:val="24"/>
          <w:szCs w:val="24"/>
        </w:rPr>
        <w:t xml:space="preserve">бюджетное </w:t>
      </w:r>
      <w:r w:rsidR="00536DA5">
        <w:rPr>
          <w:b/>
          <w:sz w:val="24"/>
          <w:szCs w:val="24"/>
        </w:rPr>
        <w:t xml:space="preserve"> дошкольное о</w:t>
      </w:r>
      <w:r w:rsidRPr="00772DA8">
        <w:rPr>
          <w:b/>
          <w:sz w:val="24"/>
          <w:szCs w:val="24"/>
        </w:rPr>
        <w:t>бразовательное учреждение</w:t>
      </w:r>
      <w:r w:rsidR="00536DA5">
        <w:rPr>
          <w:b/>
          <w:sz w:val="24"/>
          <w:szCs w:val="24"/>
        </w:rPr>
        <w:t xml:space="preserve"> </w:t>
      </w:r>
      <w:r w:rsidRPr="00772DA8">
        <w:rPr>
          <w:b/>
          <w:sz w:val="24"/>
          <w:szCs w:val="24"/>
        </w:rPr>
        <w:t xml:space="preserve"> </w:t>
      </w:r>
      <w:r w:rsidR="00536DA5">
        <w:rPr>
          <w:b/>
          <w:sz w:val="24"/>
          <w:szCs w:val="24"/>
        </w:rPr>
        <w:t xml:space="preserve"> детский сад «Пушинка»</w:t>
      </w:r>
      <w:r>
        <w:rPr>
          <w:b/>
          <w:sz w:val="24"/>
          <w:szCs w:val="24"/>
        </w:rPr>
        <w:t>»</w:t>
      </w:r>
      <w:r w:rsidRPr="00206A42">
        <w:rPr>
          <w:sz w:val="24"/>
          <w:szCs w:val="24"/>
        </w:rPr>
        <w:t xml:space="preserve"> </w:t>
      </w:r>
      <w:r w:rsidR="00293099" w:rsidRPr="004C645D">
        <w:rPr>
          <w:sz w:val="24"/>
          <w:szCs w:val="24"/>
        </w:rPr>
        <w:t>.</w:t>
      </w:r>
      <w:r w:rsidR="00772DA8" w:rsidRPr="004C645D">
        <w:rPr>
          <w:sz w:val="24"/>
          <w:szCs w:val="24"/>
        </w:rPr>
        <w:t xml:space="preserve">Сокращённое наименование: </w:t>
      </w:r>
      <w:r w:rsidR="00772DA8" w:rsidRPr="004C645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МБ</w:t>
      </w:r>
      <w:r w:rsidR="00536DA5">
        <w:rPr>
          <w:b/>
          <w:sz w:val="24"/>
          <w:szCs w:val="24"/>
        </w:rPr>
        <w:t>Д</w:t>
      </w:r>
      <w:r>
        <w:rPr>
          <w:b/>
          <w:sz w:val="24"/>
          <w:szCs w:val="24"/>
        </w:rPr>
        <w:t>ОУ</w:t>
      </w:r>
      <w:r w:rsidR="00536DA5">
        <w:rPr>
          <w:b/>
          <w:sz w:val="24"/>
          <w:szCs w:val="24"/>
        </w:rPr>
        <w:t xml:space="preserve"> детский сад «Пушинка» </w:t>
      </w:r>
    </w:p>
    <w:p w:rsidR="004C645D" w:rsidRDefault="000C6359" w:rsidP="00772DA8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772DA8" w:rsidRPr="00772DA8">
        <w:rPr>
          <w:sz w:val="24"/>
          <w:szCs w:val="24"/>
        </w:rPr>
        <w:t>1.7. Юридический адрес организации (учреждения</w:t>
      </w:r>
      <w:r w:rsidR="00772DA8" w:rsidRPr="00772DA8">
        <w:rPr>
          <w:b/>
          <w:sz w:val="24"/>
          <w:szCs w:val="24"/>
        </w:rPr>
        <w:t xml:space="preserve">): </w:t>
      </w:r>
      <w:r w:rsidR="00502217">
        <w:rPr>
          <w:b/>
          <w:sz w:val="24"/>
          <w:szCs w:val="24"/>
        </w:rPr>
        <w:t>171054</w:t>
      </w:r>
      <w:r w:rsidR="004C645D">
        <w:rPr>
          <w:b/>
          <w:sz w:val="24"/>
          <w:szCs w:val="24"/>
        </w:rPr>
        <w:t xml:space="preserve"> </w:t>
      </w:r>
      <w:r w:rsidR="004C645D" w:rsidRPr="00772DA8">
        <w:rPr>
          <w:sz w:val="24"/>
          <w:szCs w:val="24"/>
        </w:rPr>
        <w:t xml:space="preserve"> </w:t>
      </w:r>
      <w:r w:rsidR="00502217">
        <w:rPr>
          <w:b/>
          <w:sz w:val="24"/>
          <w:szCs w:val="24"/>
        </w:rPr>
        <w:t>Тверская область, .Бологовский район</w:t>
      </w:r>
      <w:r w:rsidR="004C645D">
        <w:rPr>
          <w:b/>
          <w:sz w:val="24"/>
          <w:szCs w:val="24"/>
        </w:rPr>
        <w:t>,</w:t>
      </w:r>
      <w:r w:rsidR="00502217">
        <w:rPr>
          <w:b/>
          <w:sz w:val="24"/>
          <w:szCs w:val="24"/>
        </w:rPr>
        <w:t xml:space="preserve"> с. Ильятино</w:t>
      </w:r>
      <w:r w:rsidR="004C645D">
        <w:rPr>
          <w:b/>
          <w:sz w:val="24"/>
          <w:szCs w:val="24"/>
        </w:rPr>
        <w:t xml:space="preserve"> </w:t>
      </w:r>
      <w:r w:rsidR="004C645D" w:rsidRPr="00293099">
        <w:rPr>
          <w:b/>
          <w:sz w:val="24"/>
          <w:szCs w:val="24"/>
        </w:rPr>
        <w:t xml:space="preserve">ул. </w:t>
      </w:r>
      <w:r w:rsidR="00502217">
        <w:rPr>
          <w:b/>
          <w:sz w:val="24"/>
          <w:szCs w:val="24"/>
        </w:rPr>
        <w:t>Молодежная</w:t>
      </w:r>
      <w:r w:rsidR="004C645D" w:rsidRPr="00293099">
        <w:rPr>
          <w:b/>
          <w:sz w:val="24"/>
          <w:szCs w:val="24"/>
        </w:rPr>
        <w:t xml:space="preserve">, д. </w:t>
      </w:r>
      <w:r w:rsidR="00502217">
        <w:rPr>
          <w:b/>
          <w:sz w:val="24"/>
          <w:szCs w:val="24"/>
        </w:rPr>
        <w:t>13</w:t>
      </w:r>
      <w:r w:rsidR="004C645D" w:rsidRPr="00293099">
        <w:rPr>
          <w:sz w:val="24"/>
          <w:szCs w:val="24"/>
        </w:rPr>
        <w:t xml:space="preserve"> </w:t>
      </w:r>
    </w:p>
    <w:p w:rsidR="00772DA8" w:rsidRDefault="00772DA8" w:rsidP="00772DA8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772DA8">
        <w:rPr>
          <w:sz w:val="24"/>
          <w:szCs w:val="24"/>
        </w:rPr>
        <w:t>1.8. Основание для пользования объектом (</w:t>
      </w:r>
      <w:r w:rsidRPr="00772DA8">
        <w:rPr>
          <w:b/>
          <w:sz w:val="24"/>
          <w:szCs w:val="24"/>
          <w:u w:val="single"/>
        </w:rPr>
        <w:t>оперативное управление</w:t>
      </w:r>
      <w:r w:rsidRPr="00772DA8">
        <w:rPr>
          <w:sz w:val="24"/>
          <w:szCs w:val="24"/>
        </w:rPr>
        <w:t xml:space="preserve">, аренда, </w:t>
      </w:r>
    </w:p>
    <w:p w:rsidR="00772DA8" w:rsidRPr="00772DA8" w:rsidRDefault="00772DA8" w:rsidP="00772DA8">
      <w:pPr>
        <w:spacing w:line="240" w:lineRule="auto"/>
        <w:rPr>
          <w:sz w:val="24"/>
          <w:szCs w:val="24"/>
        </w:rPr>
      </w:pPr>
      <w:r w:rsidRPr="00772DA8">
        <w:rPr>
          <w:sz w:val="24"/>
          <w:szCs w:val="24"/>
        </w:rPr>
        <w:t>собственность)</w:t>
      </w:r>
    </w:p>
    <w:p w:rsidR="00772DA8" w:rsidRPr="00772DA8" w:rsidRDefault="00772DA8" w:rsidP="00772DA8">
      <w:pPr>
        <w:spacing w:line="240" w:lineRule="auto"/>
        <w:ind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772DA8">
        <w:rPr>
          <w:sz w:val="24"/>
          <w:szCs w:val="24"/>
        </w:rPr>
        <w:t xml:space="preserve">1.9. Форма собственности (государственная, негосударственная) </w:t>
      </w:r>
      <w:r w:rsidRPr="00772DA8">
        <w:rPr>
          <w:b/>
          <w:sz w:val="24"/>
          <w:szCs w:val="24"/>
        </w:rPr>
        <w:t>муниципальная</w:t>
      </w:r>
    </w:p>
    <w:p w:rsidR="00772DA8" w:rsidRPr="00772DA8" w:rsidRDefault="00772DA8" w:rsidP="00772DA8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772DA8">
        <w:rPr>
          <w:sz w:val="24"/>
          <w:szCs w:val="24"/>
        </w:rPr>
        <w:t>1.10. Территориальная принадлежность (</w:t>
      </w:r>
      <w:r w:rsidRPr="000C6359">
        <w:rPr>
          <w:sz w:val="24"/>
          <w:szCs w:val="24"/>
        </w:rPr>
        <w:t xml:space="preserve">федеральная, региональная, </w:t>
      </w:r>
      <w:r w:rsidRPr="000C6359">
        <w:rPr>
          <w:b/>
          <w:sz w:val="24"/>
          <w:szCs w:val="24"/>
          <w:u w:val="single"/>
        </w:rPr>
        <w:t>муниципальная</w:t>
      </w:r>
      <w:r w:rsidRPr="000C6359">
        <w:rPr>
          <w:b/>
          <w:i/>
          <w:sz w:val="24"/>
          <w:szCs w:val="24"/>
        </w:rPr>
        <w:t>)</w:t>
      </w:r>
    </w:p>
    <w:p w:rsidR="000C6359" w:rsidRPr="00AA4B01" w:rsidRDefault="00772DA8" w:rsidP="000C6359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772DA8">
        <w:rPr>
          <w:rFonts w:ascii="Times New Roman" w:hAnsi="Times New Roman"/>
          <w:sz w:val="24"/>
          <w:szCs w:val="24"/>
        </w:rPr>
        <w:t>1.11. Вышестоящая организация (</w:t>
      </w:r>
      <w:r w:rsidRPr="00772DA8">
        <w:rPr>
          <w:rFonts w:ascii="Times New Roman" w:hAnsi="Times New Roman"/>
          <w:i/>
          <w:sz w:val="24"/>
          <w:szCs w:val="24"/>
        </w:rPr>
        <w:t>наименовани</w:t>
      </w:r>
      <w:r w:rsidRPr="00772DA8">
        <w:rPr>
          <w:rFonts w:ascii="Times New Roman" w:hAnsi="Times New Roman"/>
          <w:sz w:val="24"/>
          <w:szCs w:val="24"/>
        </w:rPr>
        <w:t>е)</w:t>
      </w:r>
      <w:r w:rsidRPr="00772DA8">
        <w:rPr>
          <w:rFonts w:ascii="Times New Roman" w:hAnsi="Times New Roman"/>
          <w:b/>
          <w:sz w:val="24"/>
          <w:szCs w:val="24"/>
        </w:rPr>
        <w:t xml:space="preserve">: </w:t>
      </w:r>
      <w:r w:rsidR="000C6359" w:rsidRPr="00772DA8">
        <w:rPr>
          <w:rFonts w:ascii="Times New Roman" w:hAnsi="Times New Roman"/>
          <w:sz w:val="24"/>
          <w:szCs w:val="24"/>
        </w:rPr>
        <w:t xml:space="preserve">Администрация </w:t>
      </w:r>
      <w:r w:rsidR="000C6359">
        <w:rPr>
          <w:rFonts w:ascii="Times New Roman" w:hAnsi="Times New Roman"/>
          <w:sz w:val="24"/>
          <w:szCs w:val="24"/>
        </w:rPr>
        <w:t>Муниципального образования «Бологовский район» Тверской области, Тверская область, г. Бологое, ул. Кирова, д. 13,   Отдел образования администрации МО «Бологовский район»</w:t>
      </w:r>
      <w:r w:rsidR="000C6359" w:rsidRPr="00772DA8">
        <w:rPr>
          <w:rFonts w:ascii="Times New Roman" w:hAnsi="Times New Roman"/>
          <w:sz w:val="24"/>
          <w:szCs w:val="24"/>
        </w:rPr>
        <w:t xml:space="preserve">: </w:t>
      </w:r>
      <w:r w:rsidR="000C6359">
        <w:rPr>
          <w:rFonts w:ascii="Times New Roman" w:hAnsi="Times New Roman"/>
          <w:b/>
          <w:sz w:val="24"/>
          <w:szCs w:val="24"/>
        </w:rPr>
        <w:t>тел. 8 (48238) 23289</w:t>
      </w:r>
    </w:p>
    <w:p w:rsidR="00772DA8" w:rsidRPr="00772DA8" w:rsidRDefault="00772DA8" w:rsidP="000C6359">
      <w:pPr>
        <w:pStyle w:val="a9"/>
        <w:rPr>
          <w:rFonts w:ascii="Times New Roman" w:hAnsi="Times New Roman"/>
          <w:b/>
          <w:sz w:val="24"/>
          <w:szCs w:val="24"/>
        </w:rPr>
      </w:pPr>
    </w:p>
    <w:p w:rsidR="00772DA8" w:rsidRPr="00772DA8" w:rsidRDefault="00772DA8" w:rsidP="00A4079C">
      <w:pPr>
        <w:numPr>
          <w:ilvl w:val="0"/>
          <w:numId w:val="1"/>
        </w:numPr>
        <w:spacing w:line="240" w:lineRule="auto"/>
        <w:jc w:val="center"/>
        <w:rPr>
          <w:b/>
          <w:sz w:val="24"/>
          <w:szCs w:val="24"/>
        </w:rPr>
      </w:pPr>
      <w:r w:rsidRPr="00772DA8">
        <w:rPr>
          <w:b/>
          <w:sz w:val="24"/>
          <w:szCs w:val="24"/>
        </w:rPr>
        <w:t xml:space="preserve">Характеристика деятельности организации на объекте </w:t>
      </w:r>
    </w:p>
    <w:p w:rsidR="00772DA8" w:rsidRPr="00772DA8" w:rsidRDefault="00772DA8" w:rsidP="00772DA8">
      <w:pPr>
        <w:spacing w:line="240" w:lineRule="auto"/>
        <w:jc w:val="center"/>
        <w:rPr>
          <w:b/>
          <w:sz w:val="24"/>
          <w:szCs w:val="24"/>
        </w:rPr>
      </w:pPr>
      <w:r w:rsidRPr="00772DA8">
        <w:rPr>
          <w:b/>
          <w:i/>
          <w:sz w:val="24"/>
          <w:szCs w:val="24"/>
        </w:rPr>
        <w:t>(</w:t>
      </w:r>
      <w:r w:rsidRPr="00772DA8">
        <w:rPr>
          <w:i/>
          <w:sz w:val="24"/>
          <w:szCs w:val="24"/>
        </w:rPr>
        <w:t>по обслуживанию населения)</w:t>
      </w:r>
    </w:p>
    <w:p w:rsidR="00772DA8" w:rsidRPr="00772DA8" w:rsidRDefault="00772DA8" w:rsidP="00772DA8">
      <w:pPr>
        <w:spacing w:line="240" w:lineRule="auto"/>
        <w:rPr>
          <w:sz w:val="24"/>
          <w:szCs w:val="24"/>
        </w:rPr>
      </w:pPr>
    </w:p>
    <w:p w:rsidR="00772DA8" w:rsidRPr="00772DA8" w:rsidRDefault="00772DA8" w:rsidP="00772DA8">
      <w:pPr>
        <w:spacing w:line="240" w:lineRule="auto"/>
        <w:rPr>
          <w:b/>
          <w:sz w:val="24"/>
          <w:szCs w:val="24"/>
        </w:rPr>
      </w:pPr>
      <w:r w:rsidRPr="00772DA8">
        <w:rPr>
          <w:sz w:val="24"/>
          <w:szCs w:val="24"/>
        </w:rPr>
        <w:t>2.1 Сфера деятельности (</w:t>
      </w:r>
      <w:r w:rsidRPr="00772DA8">
        <w:rPr>
          <w:i/>
          <w:sz w:val="24"/>
          <w:szCs w:val="24"/>
        </w:rPr>
        <w:t>здравоохранение, образование, социальная защита, физическая культура и спорт, культура, связь и информация, транспорт, жилой фонд, потребительский рынок и сфера услуг, другое)</w:t>
      </w:r>
      <w:r w:rsidRPr="00772DA8">
        <w:rPr>
          <w:sz w:val="24"/>
          <w:szCs w:val="24"/>
        </w:rPr>
        <w:t xml:space="preserve">  </w:t>
      </w:r>
      <w:r w:rsidRPr="00772DA8">
        <w:rPr>
          <w:b/>
          <w:sz w:val="24"/>
          <w:szCs w:val="24"/>
        </w:rPr>
        <w:t>образование</w:t>
      </w:r>
    </w:p>
    <w:p w:rsidR="00772DA8" w:rsidRPr="00772DA8" w:rsidRDefault="00772DA8" w:rsidP="00772DA8">
      <w:pPr>
        <w:spacing w:line="240" w:lineRule="auto"/>
        <w:rPr>
          <w:b/>
          <w:sz w:val="24"/>
          <w:szCs w:val="24"/>
        </w:rPr>
      </w:pPr>
      <w:r w:rsidRPr="00772DA8">
        <w:rPr>
          <w:sz w:val="24"/>
          <w:szCs w:val="24"/>
        </w:rPr>
        <w:t xml:space="preserve">2.2 Виды оказываемых услуг </w:t>
      </w:r>
      <w:r w:rsidR="00502217">
        <w:rPr>
          <w:b/>
          <w:sz w:val="24"/>
          <w:szCs w:val="24"/>
        </w:rPr>
        <w:t>дошкольное воспитание</w:t>
      </w:r>
    </w:p>
    <w:p w:rsidR="00772DA8" w:rsidRPr="00772DA8" w:rsidRDefault="00772DA8" w:rsidP="00772DA8">
      <w:pPr>
        <w:spacing w:line="240" w:lineRule="auto"/>
        <w:rPr>
          <w:sz w:val="24"/>
          <w:szCs w:val="24"/>
        </w:rPr>
      </w:pPr>
      <w:r w:rsidRPr="00772DA8">
        <w:rPr>
          <w:sz w:val="24"/>
          <w:szCs w:val="24"/>
        </w:rPr>
        <w:t>2.3 Форма оказания услуг: (на объекте, с длительным пребыванием, в т.ч. проживанием, на дому, дистанционно</w:t>
      </w:r>
      <w:r w:rsidRPr="00772DA8">
        <w:rPr>
          <w:b/>
          <w:sz w:val="24"/>
          <w:szCs w:val="24"/>
        </w:rPr>
        <w:t>) на объекте</w:t>
      </w:r>
    </w:p>
    <w:p w:rsidR="00772DA8" w:rsidRPr="00772DA8" w:rsidRDefault="00772DA8" w:rsidP="00772DA8">
      <w:pPr>
        <w:spacing w:line="240" w:lineRule="auto"/>
        <w:rPr>
          <w:sz w:val="24"/>
          <w:szCs w:val="24"/>
        </w:rPr>
      </w:pPr>
      <w:r w:rsidRPr="00772DA8">
        <w:rPr>
          <w:sz w:val="24"/>
          <w:szCs w:val="24"/>
        </w:rPr>
        <w:lastRenderedPageBreak/>
        <w:t xml:space="preserve">2.4 Категории обслуживаемого населения по возрасту: (дети, взрослые трудоспособного возраста, пожилые; все возрастные категории) </w:t>
      </w:r>
      <w:r w:rsidR="00502217">
        <w:rPr>
          <w:b/>
          <w:sz w:val="24"/>
          <w:szCs w:val="24"/>
        </w:rPr>
        <w:t>дети от 2 мес. до 7</w:t>
      </w:r>
      <w:r w:rsidRPr="00772DA8">
        <w:rPr>
          <w:b/>
          <w:sz w:val="24"/>
          <w:szCs w:val="24"/>
        </w:rPr>
        <w:t>лет</w:t>
      </w:r>
    </w:p>
    <w:p w:rsidR="00772DA8" w:rsidRPr="00772DA8" w:rsidRDefault="00772DA8" w:rsidP="00772DA8">
      <w:pPr>
        <w:spacing w:line="240" w:lineRule="auto"/>
        <w:rPr>
          <w:i/>
          <w:sz w:val="24"/>
          <w:szCs w:val="24"/>
        </w:rPr>
      </w:pPr>
      <w:r w:rsidRPr="00772DA8">
        <w:rPr>
          <w:sz w:val="24"/>
          <w:szCs w:val="24"/>
        </w:rPr>
        <w:t xml:space="preserve">2.5 Категории обслуживаемых инвалидов: </w:t>
      </w:r>
      <w:r w:rsidRPr="00772DA8">
        <w:rPr>
          <w:i/>
          <w:sz w:val="24"/>
          <w:szCs w:val="24"/>
        </w:rPr>
        <w:t>инвалиды, передвигающиеся на коляске, инвалиды с нарушениями опорно-двигательного аппарата; нарушениями зрения, нарушениями слуха, нарушениями</w:t>
      </w:r>
      <w:r w:rsidRPr="00772DA8">
        <w:rPr>
          <w:b/>
          <w:i/>
          <w:sz w:val="24"/>
          <w:szCs w:val="24"/>
          <w:u w:val="single"/>
        </w:rPr>
        <w:t xml:space="preserve"> </w:t>
      </w:r>
      <w:r w:rsidRPr="00772DA8">
        <w:rPr>
          <w:i/>
          <w:sz w:val="24"/>
          <w:szCs w:val="24"/>
        </w:rPr>
        <w:t>умственного развития</w:t>
      </w:r>
    </w:p>
    <w:p w:rsidR="00772DA8" w:rsidRPr="00772DA8" w:rsidRDefault="00772DA8" w:rsidP="00772DA8">
      <w:pPr>
        <w:spacing w:line="240" w:lineRule="auto"/>
        <w:rPr>
          <w:sz w:val="24"/>
          <w:szCs w:val="24"/>
        </w:rPr>
      </w:pPr>
      <w:r w:rsidRPr="00772DA8">
        <w:rPr>
          <w:sz w:val="24"/>
          <w:szCs w:val="24"/>
        </w:rPr>
        <w:t xml:space="preserve">2.6 Плановая мощность: посещаемость (количество обслуживаемых в день), вместимость, пропускная способность </w:t>
      </w:r>
      <w:r w:rsidR="00502217">
        <w:rPr>
          <w:b/>
          <w:sz w:val="24"/>
          <w:szCs w:val="24"/>
        </w:rPr>
        <w:t>20</w:t>
      </w:r>
      <w:r w:rsidR="00293099">
        <w:rPr>
          <w:b/>
          <w:sz w:val="24"/>
          <w:szCs w:val="24"/>
        </w:rPr>
        <w:t xml:space="preserve"> </w:t>
      </w:r>
      <w:r w:rsidRPr="00772DA8">
        <w:rPr>
          <w:b/>
          <w:sz w:val="24"/>
          <w:szCs w:val="24"/>
        </w:rPr>
        <w:t>чел.</w:t>
      </w:r>
    </w:p>
    <w:p w:rsidR="00772DA8" w:rsidRDefault="00772DA8" w:rsidP="00772DA8">
      <w:pPr>
        <w:spacing w:line="240" w:lineRule="auto"/>
        <w:rPr>
          <w:b/>
          <w:sz w:val="24"/>
          <w:szCs w:val="24"/>
        </w:rPr>
      </w:pPr>
      <w:r w:rsidRPr="00772DA8">
        <w:rPr>
          <w:sz w:val="24"/>
          <w:szCs w:val="24"/>
        </w:rPr>
        <w:t xml:space="preserve">2.7 Участие в исполнении ИПР инвалида, ребенка-инвалида (да, нет) </w:t>
      </w:r>
      <w:r w:rsidR="00CD2FEB">
        <w:rPr>
          <w:b/>
          <w:sz w:val="24"/>
          <w:szCs w:val="24"/>
        </w:rPr>
        <w:t>нет</w:t>
      </w:r>
      <w:r w:rsidR="008E466A">
        <w:rPr>
          <w:b/>
          <w:sz w:val="24"/>
          <w:szCs w:val="24"/>
        </w:rPr>
        <w:t>.</w:t>
      </w:r>
    </w:p>
    <w:p w:rsidR="00772DA8" w:rsidRDefault="00772DA8" w:rsidP="00772DA8">
      <w:pPr>
        <w:spacing w:line="240" w:lineRule="auto"/>
        <w:rPr>
          <w:b/>
          <w:sz w:val="24"/>
          <w:szCs w:val="24"/>
        </w:rPr>
      </w:pPr>
    </w:p>
    <w:p w:rsidR="00250146" w:rsidRPr="00250146" w:rsidRDefault="00CD2FEB" w:rsidP="00250146">
      <w:pPr>
        <w:spacing w:line="240" w:lineRule="auto"/>
        <w:ind w:firstLine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3</w:t>
      </w:r>
      <w:r w:rsidR="00250146" w:rsidRPr="00250146">
        <w:rPr>
          <w:b/>
          <w:sz w:val="24"/>
          <w:szCs w:val="24"/>
          <w:lang w:eastAsia="ru-RU"/>
        </w:rPr>
        <w:t>. Оценка соответствия уровня доступности для инвалидов объекта и имеющихся недостатков  в обеспечении условий  его доступности для инвалидов.</w:t>
      </w:r>
    </w:p>
    <w:p w:rsidR="00250146" w:rsidRPr="00250146" w:rsidRDefault="00250146" w:rsidP="00250146">
      <w:pPr>
        <w:spacing w:line="240" w:lineRule="auto"/>
        <w:ind w:firstLine="0"/>
        <w:jc w:val="center"/>
        <w:rPr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5324"/>
        <w:gridCol w:w="1507"/>
        <w:gridCol w:w="2709"/>
      </w:tblGrid>
      <w:tr w:rsidR="00250146" w:rsidRPr="00250146" w:rsidTr="00250146">
        <w:tc>
          <w:tcPr>
            <w:tcW w:w="648" w:type="dxa"/>
          </w:tcPr>
          <w:p w:rsidR="00250146" w:rsidRPr="00250146" w:rsidRDefault="00250146" w:rsidP="00250146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b/>
                <w:sz w:val="24"/>
                <w:szCs w:val="24"/>
                <w:lang w:eastAsia="ru-RU"/>
              </w:rPr>
              <w:t>№</w:t>
            </w:r>
          </w:p>
          <w:p w:rsidR="00250146" w:rsidRPr="00250146" w:rsidRDefault="00250146" w:rsidP="00250146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324" w:type="dxa"/>
          </w:tcPr>
          <w:p w:rsidR="00250146" w:rsidRPr="00250146" w:rsidRDefault="00250146" w:rsidP="00250146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b/>
                <w:sz w:val="24"/>
                <w:szCs w:val="24"/>
                <w:lang w:eastAsia="ru-RU"/>
              </w:rPr>
              <w:t>Показатели доступности</w:t>
            </w:r>
          </w:p>
        </w:tc>
        <w:tc>
          <w:tcPr>
            <w:tcW w:w="1507" w:type="dxa"/>
          </w:tcPr>
          <w:p w:rsidR="00250146" w:rsidRPr="00250146" w:rsidRDefault="00250146" w:rsidP="00250146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b/>
                <w:sz w:val="24"/>
                <w:szCs w:val="24"/>
                <w:lang w:eastAsia="ru-RU"/>
              </w:rPr>
              <w:t>Наличие/</w:t>
            </w:r>
          </w:p>
          <w:p w:rsidR="00250146" w:rsidRPr="00250146" w:rsidRDefault="00250146" w:rsidP="00250146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b/>
                <w:sz w:val="24"/>
                <w:szCs w:val="24"/>
                <w:lang w:eastAsia="ru-RU"/>
              </w:rPr>
              <w:t xml:space="preserve">отсутствие </w:t>
            </w:r>
          </w:p>
        </w:tc>
        <w:tc>
          <w:tcPr>
            <w:tcW w:w="2709" w:type="dxa"/>
          </w:tcPr>
          <w:p w:rsidR="00250146" w:rsidRPr="00250146" w:rsidRDefault="00250146" w:rsidP="00250146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b/>
                <w:sz w:val="24"/>
                <w:szCs w:val="24"/>
                <w:lang w:eastAsia="ru-RU"/>
              </w:rPr>
              <w:t xml:space="preserve">Рекомендации </w:t>
            </w:r>
          </w:p>
        </w:tc>
      </w:tr>
      <w:tr w:rsidR="00250146" w:rsidRPr="00250146" w:rsidTr="00250146">
        <w:tc>
          <w:tcPr>
            <w:tcW w:w="648" w:type="dxa"/>
          </w:tcPr>
          <w:p w:rsidR="00250146" w:rsidRPr="00250146" w:rsidRDefault="00250146" w:rsidP="00250146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24" w:type="dxa"/>
          </w:tcPr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 xml:space="preserve">Наличие на объекте транспортных средств, используемых для перевозки инвалидов </w:t>
            </w:r>
          </w:p>
        </w:tc>
        <w:tc>
          <w:tcPr>
            <w:tcW w:w="1507" w:type="dxa"/>
          </w:tcPr>
          <w:p w:rsidR="00250146" w:rsidRPr="00250146" w:rsidRDefault="00CD2FEB" w:rsidP="00250146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Отсутствие</w:t>
            </w:r>
          </w:p>
        </w:tc>
        <w:tc>
          <w:tcPr>
            <w:tcW w:w="2709" w:type="dxa"/>
          </w:tcPr>
          <w:p w:rsidR="00250146" w:rsidRPr="00250146" w:rsidRDefault="00250146" w:rsidP="00250146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250146" w:rsidRPr="00250146" w:rsidTr="00250146">
        <w:tc>
          <w:tcPr>
            <w:tcW w:w="648" w:type="dxa"/>
          </w:tcPr>
          <w:p w:rsidR="00250146" w:rsidRPr="00250146" w:rsidRDefault="00250146" w:rsidP="00250146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24" w:type="dxa"/>
          </w:tcPr>
          <w:p w:rsidR="00250146" w:rsidRPr="00250146" w:rsidRDefault="00250146" w:rsidP="00772DA8">
            <w:pPr>
              <w:spacing w:before="100" w:beforeAutospacing="1" w:after="100" w:afterAutospacing="1" w:line="240" w:lineRule="auto"/>
              <w:ind w:firstLine="0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 xml:space="preserve">Проведение на объекте капитального ремонта, реконструкции, модернизации, которые  полностью будут соответствовать требованиям доступности для инвалидов к объекту и услугам, </w:t>
            </w:r>
            <w:r w:rsidRPr="00096EA3">
              <w:rPr>
                <w:sz w:val="24"/>
                <w:szCs w:val="24"/>
                <w:lang w:eastAsia="ru-RU"/>
              </w:rPr>
              <w:t xml:space="preserve">начиная с 1 </w:t>
            </w:r>
            <w:r w:rsidR="00772DA8" w:rsidRPr="00096EA3">
              <w:rPr>
                <w:sz w:val="24"/>
                <w:szCs w:val="24"/>
                <w:lang w:eastAsia="ru-RU"/>
              </w:rPr>
              <w:t xml:space="preserve">сентября </w:t>
            </w:r>
            <w:r w:rsidR="00293099">
              <w:rPr>
                <w:sz w:val="24"/>
                <w:szCs w:val="24"/>
                <w:lang w:eastAsia="ru-RU"/>
              </w:rPr>
              <w:t>2020</w:t>
            </w:r>
            <w:r w:rsidRPr="00096EA3">
              <w:rPr>
                <w:sz w:val="24"/>
                <w:szCs w:val="24"/>
                <w:lang w:eastAsia="ru-RU"/>
              </w:rPr>
              <w:t xml:space="preserve"> г.</w:t>
            </w:r>
            <w:r w:rsidRPr="00250146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7" w:type="dxa"/>
          </w:tcPr>
          <w:p w:rsidR="00250146" w:rsidRPr="00250146" w:rsidRDefault="00250146" w:rsidP="00250146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b/>
                <w:sz w:val="24"/>
                <w:szCs w:val="24"/>
                <w:lang w:eastAsia="ru-RU"/>
              </w:rPr>
              <w:t>_________</w:t>
            </w:r>
          </w:p>
        </w:tc>
        <w:tc>
          <w:tcPr>
            <w:tcW w:w="2709" w:type="dxa"/>
          </w:tcPr>
          <w:p w:rsidR="00250146" w:rsidRPr="00250146" w:rsidRDefault="00250146" w:rsidP="0012074A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 xml:space="preserve">Проведение любых ремонтных работ будет согласовываться с </w:t>
            </w:r>
            <w:r w:rsidR="003706F3">
              <w:rPr>
                <w:sz w:val="24"/>
                <w:szCs w:val="24"/>
                <w:lang w:eastAsia="ru-RU"/>
              </w:rPr>
              <w:t xml:space="preserve">ОО администрации </w:t>
            </w:r>
            <w:r w:rsidR="0012074A">
              <w:rPr>
                <w:sz w:val="24"/>
                <w:szCs w:val="24"/>
                <w:lang w:eastAsia="ru-RU"/>
              </w:rPr>
              <w:t>МО «Бологовский район»</w:t>
            </w:r>
          </w:p>
        </w:tc>
      </w:tr>
      <w:tr w:rsidR="00250146" w:rsidRPr="00250146" w:rsidTr="00250146">
        <w:tc>
          <w:tcPr>
            <w:tcW w:w="648" w:type="dxa"/>
          </w:tcPr>
          <w:p w:rsidR="00250146" w:rsidRPr="00250146" w:rsidRDefault="00772DA8" w:rsidP="00250146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  3</w:t>
            </w:r>
          </w:p>
        </w:tc>
        <w:tc>
          <w:tcPr>
            <w:tcW w:w="5324" w:type="dxa"/>
          </w:tcPr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Текущее обеспечение доступа к объекту инвалидов  (до проведения капитального ремонта или реконструкции) и  к месту предоставления услуги, предоставление необходимых услуг в дистанционном режиме, предоставление, когда это возможно, необходимых услуг по месту жительства инвалида</w:t>
            </w:r>
          </w:p>
        </w:tc>
        <w:tc>
          <w:tcPr>
            <w:tcW w:w="1507" w:type="dxa"/>
          </w:tcPr>
          <w:p w:rsidR="00250146" w:rsidRPr="00250146" w:rsidRDefault="00FA155C" w:rsidP="0012074A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ОУ </w:t>
            </w:r>
            <w:r w:rsidR="0012074A">
              <w:rPr>
                <w:sz w:val="24"/>
                <w:szCs w:val="24"/>
                <w:lang w:eastAsia="ru-RU"/>
              </w:rPr>
              <w:t>может организовать</w:t>
            </w:r>
            <w:r>
              <w:rPr>
                <w:sz w:val="24"/>
                <w:szCs w:val="24"/>
                <w:lang w:eastAsia="ru-RU"/>
              </w:rPr>
              <w:t xml:space="preserve"> работу по   обучению</w:t>
            </w:r>
            <w:r w:rsidR="00250146" w:rsidRPr="00250146">
              <w:rPr>
                <w:sz w:val="24"/>
                <w:szCs w:val="24"/>
                <w:lang w:eastAsia="ru-RU"/>
              </w:rPr>
              <w:t xml:space="preserve">  детей-инвалидов в </w:t>
            </w:r>
            <w:r w:rsidR="0012074A">
              <w:rPr>
                <w:sz w:val="24"/>
                <w:szCs w:val="24"/>
                <w:lang w:eastAsia="ru-RU"/>
              </w:rPr>
              <w:t xml:space="preserve">дистанционной </w:t>
            </w:r>
            <w:r w:rsidR="00250146" w:rsidRPr="00250146">
              <w:rPr>
                <w:sz w:val="24"/>
                <w:szCs w:val="24"/>
                <w:lang w:eastAsia="ru-RU"/>
              </w:rPr>
              <w:t>форме</w:t>
            </w:r>
            <w:r w:rsidR="0012074A">
              <w:rPr>
                <w:sz w:val="24"/>
                <w:szCs w:val="24"/>
                <w:lang w:eastAsia="ru-RU"/>
              </w:rPr>
              <w:t xml:space="preserve"> и на дому</w:t>
            </w:r>
          </w:p>
        </w:tc>
        <w:tc>
          <w:tcPr>
            <w:tcW w:w="2709" w:type="dxa"/>
          </w:tcPr>
          <w:p w:rsidR="00250146" w:rsidRPr="00250146" w:rsidRDefault="00CD2FEB" w:rsidP="0012074A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</w:t>
            </w:r>
            <w:r w:rsidR="00250146" w:rsidRPr="00250146">
              <w:rPr>
                <w:sz w:val="24"/>
                <w:szCs w:val="24"/>
                <w:lang w:eastAsia="ru-RU"/>
              </w:rPr>
              <w:t>казание услуг в форме</w:t>
            </w:r>
            <w:r w:rsidR="00772DA8">
              <w:rPr>
                <w:sz w:val="24"/>
                <w:szCs w:val="24"/>
                <w:lang w:eastAsia="ru-RU"/>
              </w:rPr>
              <w:t>,</w:t>
            </w:r>
            <w:r w:rsidR="00250146" w:rsidRPr="00250146">
              <w:rPr>
                <w:sz w:val="24"/>
                <w:szCs w:val="24"/>
                <w:lang w:eastAsia="ru-RU"/>
              </w:rPr>
              <w:t xml:space="preserve"> электронного документооборота, с использованием сети Интернет,</w:t>
            </w:r>
            <w:r w:rsidR="00FA155C">
              <w:rPr>
                <w:sz w:val="24"/>
                <w:szCs w:val="24"/>
                <w:lang w:eastAsia="ru-RU"/>
              </w:rPr>
              <w:t xml:space="preserve"> дистанционное </w:t>
            </w:r>
            <w:r w:rsidR="00250146" w:rsidRPr="00250146">
              <w:rPr>
                <w:sz w:val="24"/>
                <w:szCs w:val="24"/>
                <w:lang w:eastAsia="ru-RU"/>
              </w:rPr>
              <w:t xml:space="preserve"> </w:t>
            </w:r>
            <w:r w:rsidR="00FA155C">
              <w:rPr>
                <w:sz w:val="24"/>
                <w:szCs w:val="24"/>
                <w:lang w:eastAsia="ru-RU"/>
              </w:rPr>
              <w:t>обучение,</w:t>
            </w:r>
            <w:r w:rsidR="00772DA8">
              <w:rPr>
                <w:sz w:val="24"/>
                <w:szCs w:val="24"/>
                <w:lang w:eastAsia="ru-RU"/>
              </w:rPr>
              <w:t xml:space="preserve"> </w:t>
            </w:r>
            <w:r w:rsidR="00FA155C">
              <w:rPr>
                <w:sz w:val="24"/>
                <w:szCs w:val="24"/>
                <w:lang w:eastAsia="ru-RU"/>
              </w:rPr>
              <w:t>телефонное взаимодействие</w:t>
            </w:r>
            <w:r w:rsidR="00250146" w:rsidRPr="00250146">
              <w:rPr>
                <w:sz w:val="24"/>
                <w:szCs w:val="24"/>
                <w:lang w:eastAsia="ru-RU"/>
              </w:rPr>
              <w:t>, личног</w:t>
            </w:r>
            <w:r w:rsidR="003706F3">
              <w:rPr>
                <w:sz w:val="24"/>
                <w:szCs w:val="24"/>
                <w:lang w:eastAsia="ru-RU"/>
              </w:rPr>
              <w:t xml:space="preserve">о приема граждан, </w:t>
            </w:r>
          </w:p>
        </w:tc>
      </w:tr>
      <w:tr w:rsidR="00250146" w:rsidRPr="00250146" w:rsidTr="00250146">
        <w:trPr>
          <w:trHeight w:val="1697"/>
        </w:trPr>
        <w:tc>
          <w:tcPr>
            <w:tcW w:w="648" w:type="dxa"/>
          </w:tcPr>
          <w:p w:rsidR="00250146" w:rsidRPr="00250146" w:rsidRDefault="00250146" w:rsidP="00250146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24" w:type="dxa"/>
          </w:tcPr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Обеспечение условий индивидуальной мобильности инвалидов и возможности для самостоятельного их передвижения по объекту, на котором инвалидам предоставляются услуги, в том числе, на котором имеются:</w:t>
            </w:r>
          </w:p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выделенная стоянка автотранспортных       средств для инвалидов;</w:t>
            </w:r>
          </w:p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сменное кресло-коляска;</w:t>
            </w:r>
          </w:p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адаптированный лифт;</w:t>
            </w:r>
          </w:p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поручни;</w:t>
            </w:r>
          </w:p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пандус;</w:t>
            </w:r>
          </w:p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подъемная платформа (аппарель);</w:t>
            </w:r>
          </w:p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раздвижные двери;</w:t>
            </w:r>
          </w:p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lastRenderedPageBreak/>
              <w:t>доступные входные группы;</w:t>
            </w:r>
          </w:p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доступные санитарно-гигиенические помещения;</w:t>
            </w:r>
          </w:p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 xml:space="preserve">достаточная ширина дверных проемов в стенах, лестничных маршей, площадках </w:t>
            </w:r>
          </w:p>
        </w:tc>
        <w:tc>
          <w:tcPr>
            <w:tcW w:w="1507" w:type="dxa"/>
          </w:tcPr>
          <w:p w:rsidR="00CB1689" w:rsidRDefault="00250146" w:rsidP="00F0110E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lastRenderedPageBreak/>
              <w:t xml:space="preserve"> </w:t>
            </w:r>
          </w:p>
          <w:p w:rsidR="00CB1689" w:rsidRDefault="00CB1689" w:rsidP="00F0110E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  <w:p w:rsidR="00250146" w:rsidRPr="00250146" w:rsidRDefault="00F0110E" w:rsidP="00F0110E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2709" w:type="dxa"/>
          </w:tcPr>
          <w:p w:rsidR="00250146" w:rsidRPr="00250146" w:rsidRDefault="008E466A" w:rsidP="0012074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Условия индиви</w:t>
            </w:r>
            <w:r w:rsidR="00250146" w:rsidRPr="00250146">
              <w:rPr>
                <w:sz w:val="24"/>
                <w:szCs w:val="24"/>
                <w:lang w:eastAsia="ru-RU"/>
              </w:rPr>
              <w:t>дуальной</w:t>
            </w:r>
            <w:r>
              <w:rPr>
                <w:sz w:val="24"/>
                <w:szCs w:val="24"/>
                <w:lang w:eastAsia="ru-RU"/>
              </w:rPr>
              <w:t xml:space="preserve"> мобильности инвалидов и возможности для самостоятельного их передви</w:t>
            </w:r>
            <w:r w:rsidR="00250146" w:rsidRPr="00250146">
              <w:rPr>
                <w:sz w:val="24"/>
                <w:szCs w:val="24"/>
                <w:lang w:eastAsia="ru-RU"/>
              </w:rPr>
              <w:t>жения по объекту с целью получения</w:t>
            </w:r>
            <w:r w:rsidR="0012074A">
              <w:rPr>
                <w:sz w:val="24"/>
                <w:szCs w:val="24"/>
                <w:lang w:eastAsia="ru-RU"/>
              </w:rPr>
              <w:t xml:space="preserve"> услуг в сфере образования могут быть</w:t>
            </w:r>
            <w:r w:rsidR="00250146" w:rsidRPr="00250146">
              <w:rPr>
                <w:sz w:val="24"/>
                <w:szCs w:val="24"/>
                <w:lang w:eastAsia="ru-RU"/>
              </w:rPr>
              <w:t xml:space="preserve"> выполнены частично. Проведение реконструкции объекта  в части установления адаптированного лифта, расширения дверных проемов в стенах, лестничных маршах, площадк</w:t>
            </w:r>
            <w:r w:rsidR="00FA155C">
              <w:rPr>
                <w:sz w:val="24"/>
                <w:szCs w:val="24"/>
                <w:lang w:eastAsia="ru-RU"/>
              </w:rPr>
              <w:t>ах  будет проводиться при у</w:t>
            </w:r>
            <w:r w:rsidR="0012074A">
              <w:rPr>
                <w:sz w:val="24"/>
                <w:szCs w:val="24"/>
                <w:lang w:eastAsia="ru-RU"/>
              </w:rPr>
              <w:t xml:space="preserve">словии финансирования </w:t>
            </w:r>
            <w:r w:rsidR="0012074A">
              <w:rPr>
                <w:sz w:val="24"/>
                <w:szCs w:val="24"/>
                <w:lang w:eastAsia="ru-RU"/>
              </w:rPr>
              <w:lastRenderedPageBreak/>
              <w:t>программы</w:t>
            </w:r>
            <w:r w:rsidR="00250146" w:rsidRPr="00250146">
              <w:rPr>
                <w:sz w:val="24"/>
                <w:szCs w:val="24"/>
                <w:lang w:eastAsia="ru-RU"/>
              </w:rPr>
              <w:t>. Проведение ремонтных работ для подготовки санитарно-гигиенического помещения на 1 этаже дост</w:t>
            </w:r>
            <w:r w:rsidR="0012074A">
              <w:rPr>
                <w:sz w:val="24"/>
                <w:szCs w:val="24"/>
                <w:lang w:eastAsia="ru-RU"/>
              </w:rPr>
              <w:t>упного для лиц с нарушением ОДА</w:t>
            </w:r>
            <w:r w:rsidR="00250146" w:rsidRPr="00250146">
              <w:rPr>
                <w:sz w:val="24"/>
                <w:szCs w:val="24"/>
                <w:lang w:eastAsia="ru-RU"/>
              </w:rPr>
              <w:t xml:space="preserve">. Установка поручней, пандуса, приобретение подъемной платформы </w:t>
            </w:r>
            <w:r w:rsidR="0012074A">
              <w:rPr>
                <w:sz w:val="24"/>
                <w:szCs w:val="24"/>
                <w:lang w:eastAsia="ru-RU"/>
              </w:rPr>
              <w:t xml:space="preserve">будет </w:t>
            </w:r>
            <w:r w:rsidR="00250146" w:rsidRPr="00250146">
              <w:rPr>
                <w:sz w:val="24"/>
                <w:szCs w:val="24"/>
                <w:lang w:eastAsia="ru-RU"/>
              </w:rPr>
              <w:t>запланировано с учетом потребности инвалидов в получении непосредственных услуг на объекте, а также с  учетом финансирования</w:t>
            </w:r>
          </w:p>
        </w:tc>
      </w:tr>
      <w:tr w:rsidR="00250146" w:rsidRPr="00250146" w:rsidTr="00250146">
        <w:tc>
          <w:tcPr>
            <w:tcW w:w="648" w:type="dxa"/>
          </w:tcPr>
          <w:p w:rsidR="00250146" w:rsidRPr="00250146" w:rsidRDefault="00250146" w:rsidP="00250146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b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324" w:type="dxa"/>
          </w:tcPr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Наличие на объекте  надлежащего размещения оборудования и носителей информации, необходимых для обеспечения беспрепятственного доступа к объектам (местам предоставления услуг) с учетом ограничений жизнедеятельности инвалида, а также надписей, знаков и иной текстовой и графической информации, выполненной рельефно-точечным шрифтом Брайля и на контрастном фоне</w:t>
            </w:r>
          </w:p>
        </w:tc>
        <w:tc>
          <w:tcPr>
            <w:tcW w:w="1507" w:type="dxa"/>
          </w:tcPr>
          <w:p w:rsidR="00250146" w:rsidRPr="00250146" w:rsidRDefault="00250146" w:rsidP="00250146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2709" w:type="dxa"/>
          </w:tcPr>
          <w:p w:rsidR="00250146" w:rsidRPr="00250146" w:rsidRDefault="00250146" w:rsidP="00250146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Приобретение оборудования и носителей информации запланировать до 2030 года с учетом  финансовых возможностей организации</w:t>
            </w:r>
          </w:p>
        </w:tc>
      </w:tr>
    </w:tbl>
    <w:p w:rsidR="00E45EB9" w:rsidRDefault="00E45EB9" w:rsidP="00CD2FEB">
      <w:pPr>
        <w:spacing w:before="100" w:beforeAutospacing="1" w:after="100" w:afterAutospacing="1" w:line="240" w:lineRule="auto"/>
        <w:ind w:firstLine="0"/>
        <w:rPr>
          <w:b/>
          <w:sz w:val="24"/>
          <w:szCs w:val="24"/>
          <w:lang w:eastAsia="ru-RU"/>
        </w:rPr>
      </w:pPr>
    </w:p>
    <w:p w:rsidR="00250146" w:rsidRPr="00250146" w:rsidRDefault="00CB1689" w:rsidP="00250146">
      <w:pPr>
        <w:spacing w:before="100" w:beforeAutospacing="1" w:after="100" w:afterAutospacing="1" w:line="240" w:lineRule="auto"/>
        <w:ind w:firstLine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4</w:t>
      </w:r>
      <w:r w:rsidR="00250146" w:rsidRPr="00250146">
        <w:rPr>
          <w:b/>
          <w:sz w:val="24"/>
          <w:szCs w:val="24"/>
          <w:lang w:eastAsia="ru-RU"/>
        </w:rPr>
        <w:t>.</w:t>
      </w:r>
      <w:r w:rsidR="00250146" w:rsidRPr="00250146">
        <w:rPr>
          <w:sz w:val="24"/>
          <w:szCs w:val="24"/>
          <w:lang w:eastAsia="ru-RU"/>
        </w:rPr>
        <w:t xml:space="preserve"> </w:t>
      </w:r>
      <w:r w:rsidR="00250146" w:rsidRPr="00250146">
        <w:rPr>
          <w:b/>
          <w:sz w:val="24"/>
          <w:szCs w:val="24"/>
          <w:lang w:eastAsia="ru-RU"/>
        </w:rPr>
        <w:t>Оценка соответствия уровня обеспечения доступности для инвалидов услуг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1559"/>
        <w:gridCol w:w="2835"/>
      </w:tblGrid>
      <w:tr w:rsidR="00250146" w:rsidRPr="00250146" w:rsidTr="00250146">
        <w:tc>
          <w:tcPr>
            <w:tcW w:w="675" w:type="dxa"/>
          </w:tcPr>
          <w:p w:rsidR="00250146" w:rsidRPr="00250146" w:rsidRDefault="00250146" w:rsidP="00250146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b/>
                <w:sz w:val="24"/>
                <w:szCs w:val="24"/>
                <w:lang w:eastAsia="ru-RU"/>
              </w:rPr>
              <w:t>№</w:t>
            </w:r>
          </w:p>
          <w:p w:rsidR="00250146" w:rsidRPr="00250146" w:rsidRDefault="00250146" w:rsidP="00250146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b/>
                <w:sz w:val="24"/>
                <w:szCs w:val="24"/>
                <w:lang w:eastAsia="ru-RU"/>
              </w:rPr>
              <w:t>п/п</w:t>
            </w:r>
          </w:p>
          <w:p w:rsidR="00250146" w:rsidRPr="00250146" w:rsidRDefault="00250146" w:rsidP="00250146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250146" w:rsidRPr="00250146" w:rsidRDefault="00250146" w:rsidP="00250146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b/>
                <w:sz w:val="24"/>
                <w:szCs w:val="24"/>
                <w:lang w:eastAsia="ru-RU"/>
              </w:rPr>
              <w:t>Показатели доступности</w:t>
            </w:r>
          </w:p>
        </w:tc>
        <w:tc>
          <w:tcPr>
            <w:tcW w:w="1559" w:type="dxa"/>
          </w:tcPr>
          <w:p w:rsidR="00250146" w:rsidRPr="00250146" w:rsidRDefault="00250146" w:rsidP="00250146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b/>
                <w:sz w:val="24"/>
                <w:szCs w:val="24"/>
                <w:lang w:eastAsia="ru-RU"/>
              </w:rPr>
              <w:t>Наличие/</w:t>
            </w:r>
          </w:p>
          <w:p w:rsidR="00250146" w:rsidRPr="00250146" w:rsidRDefault="00250146" w:rsidP="00250146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b/>
                <w:sz w:val="24"/>
                <w:szCs w:val="24"/>
                <w:lang w:eastAsia="ru-RU"/>
              </w:rPr>
              <w:t xml:space="preserve">отсутствие </w:t>
            </w:r>
          </w:p>
        </w:tc>
        <w:tc>
          <w:tcPr>
            <w:tcW w:w="2835" w:type="dxa"/>
          </w:tcPr>
          <w:p w:rsidR="00250146" w:rsidRPr="00250146" w:rsidRDefault="00250146" w:rsidP="00250146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b/>
                <w:sz w:val="24"/>
                <w:szCs w:val="24"/>
                <w:lang w:eastAsia="ru-RU"/>
              </w:rPr>
              <w:t xml:space="preserve">Рекомендации </w:t>
            </w:r>
          </w:p>
        </w:tc>
      </w:tr>
      <w:tr w:rsidR="00250146" w:rsidRPr="00250146" w:rsidTr="00250146">
        <w:tc>
          <w:tcPr>
            <w:tcW w:w="675" w:type="dxa"/>
          </w:tcPr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Наличие на объекте помещения, предназначенного для проведения массовых мероприятий, оборудованное индукционной петлей и/или звукоусиливающей аппаратурой</w:t>
            </w:r>
          </w:p>
        </w:tc>
        <w:tc>
          <w:tcPr>
            <w:tcW w:w="1559" w:type="dxa"/>
          </w:tcPr>
          <w:p w:rsidR="00250146" w:rsidRPr="00250146" w:rsidRDefault="00F0110E" w:rsidP="00F0110E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2835" w:type="dxa"/>
          </w:tcPr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 xml:space="preserve">Приобретение индукционной петли и/или звукоусиливающей аппаратуры с целью полного исполнения условия доступности </w:t>
            </w:r>
            <w:r w:rsidR="00D143BF">
              <w:rPr>
                <w:sz w:val="24"/>
                <w:szCs w:val="24"/>
                <w:lang w:eastAsia="ru-RU"/>
              </w:rPr>
              <w:t>при наличии финанси рования</w:t>
            </w:r>
          </w:p>
        </w:tc>
      </w:tr>
      <w:tr w:rsidR="00250146" w:rsidRPr="00250146" w:rsidTr="00250146">
        <w:tc>
          <w:tcPr>
            <w:tcW w:w="675" w:type="dxa"/>
          </w:tcPr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</w:tcPr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Предоставление (возможность)  на объекте услуг  с использованием русского жестового языка, допуском сурдопереводчика и тифлосурдопереводчика</w:t>
            </w:r>
          </w:p>
        </w:tc>
        <w:tc>
          <w:tcPr>
            <w:tcW w:w="1559" w:type="dxa"/>
          </w:tcPr>
          <w:p w:rsidR="00250146" w:rsidRPr="00250146" w:rsidRDefault="00F0110E" w:rsidP="00250146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2835" w:type="dxa"/>
          </w:tcPr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 xml:space="preserve"> </w:t>
            </w:r>
            <w:r w:rsidR="00D143BF">
              <w:rPr>
                <w:sz w:val="24"/>
                <w:szCs w:val="24"/>
                <w:lang w:eastAsia="ru-RU"/>
              </w:rPr>
              <w:t xml:space="preserve"> При необходимости </w:t>
            </w:r>
            <w:r w:rsidRPr="00250146">
              <w:rPr>
                <w:sz w:val="24"/>
                <w:szCs w:val="24"/>
                <w:lang w:eastAsia="ru-RU"/>
              </w:rPr>
              <w:t xml:space="preserve"> будет заключен договор по предоставлению услуг  сурдопереводчика и тифлосурдопереводчика</w:t>
            </w:r>
          </w:p>
        </w:tc>
      </w:tr>
      <w:tr w:rsidR="00250146" w:rsidRPr="00E45EB9" w:rsidTr="00250146">
        <w:tc>
          <w:tcPr>
            <w:tcW w:w="675" w:type="dxa"/>
          </w:tcPr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</w:tcPr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 xml:space="preserve">Численность  работников, предоставляющих услуги в сфере образования, прошедших инструктирование или обучение для работы с </w:t>
            </w:r>
            <w:r w:rsidRPr="00250146">
              <w:rPr>
                <w:sz w:val="24"/>
                <w:szCs w:val="24"/>
                <w:lang w:eastAsia="ru-RU"/>
              </w:rPr>
              <w:lastRenderedPageBreak/>
              <w:t>инвалидами по вопросам, связанным с обеспечением доступности для инвалидов объекта  и услуг в соответствии с законодательством РФ и законодательством субъекта РФ</w:t>
            </w:r>
          </w:p>
        </w:tc>
        <w:tc>
          <w:tcPr>
            <w:tcW w:w="1559" w:type="dxa"/>
          </w:tcPr>
          <w:p w:rsidR="00250146" w:rsidRPr="00250146" w:rsidRDefault="00E45EB9" w:rsidP="00250146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835" w:type="dxa"/>
          </w:tcPr>
          <w:p w:rsidR="00250146" w:rsidRPr="00E45EB9" w:rsidRDefault="00250146" w:rsidP="00CB1689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E45EB9">
              <w:rPr>
                <w:sz w:val="24"/>
                <w:szCs w:val="24"/>
                <w:lang w:eastAsia="ru-RU"/>
              </w:rPr>
              <w:t xml:space="preserve">Проведение инструктирования </w:t>
            </w:r>
            <w:r w:rsidR="00E45EB9" w:rsidRPr="00E45EB9">
              <w:rPr>
                <w:sz w:val="24"/>
                <w:szCs w:val="24"/>
                <w:lang w:eastAsia="ru-RU"/>
              </w:rPr>
              <w:t>10</w:t>
            </w:r>
            <w:r w:rsidR="00CB1689" w:rsidRPr="00E45EB9">
              <w:rPr>
                <w:sz w:val="24"/>
                <w:szCs w:val="24"/>
                <w:lang w:eastAsia="ru-RU"/>
              </w:rPr>
              <w:t>0</w:t>
            </w:r>
            <w:r w:rsidRPr="00E45EB9">
              <w:rPr>
                <w:sz w:val="24"/>
                <w:szCs w:val="24"/>
                <w:lang w:eastAsia="ru-RU"/>
              </w:rPr>
              <w:t>% сотрудников</w:t>
            </w:r>
            <w:r w:rsidR="00CB1689" w:rsidRPr="00E45EB9">
              <w:rPr>
                <w:sz w:val="24"/>
                <w:szCs w:val="24"/>
                <w:lang w:eastAsia="ru-RU"/>
              </w:rPr>
              <w:t>,</w:t>
            </w:r>
            <w:r w:rsidRPr="00E45EB9">
              <w:rPr>
                <w:sz w:val="24"/>
                <w:szCs w:val="24"/>
                <w:lang w:eastAsia="ru-RU"/>
              </w:rPr>
              <w:t xml:space="preserve"> проведение </w:t>
            </w:r>
            <w:r w:rsidR="00CB1689" w:rsidRPr="00E45EB9">
              <w:rPr>
                <w:sz w:val="24"/>
                <w:szCs w:val="24"/>
                <w:lang w:eastAsia="ru-RU"/>
              </w:rPr>
              <w:lastRenderedPageBreak/>
              <w:t xml:space="preserve">курсовой подготовки 1 раз в 3 года, </w:t>
            </w:r>
            <w:r w:rsidRPr="00E45EB9">
              <w:rPr>
                <w:sz w:val="24"/>
                <w:szCs w:val="24"/>
                <w:lang w:eastAsia="ru-RU"/>
              </w:rPr>
              <w:t>инструктажей  с периодично</w:t>
            </w:r>
            <w:r w:rsidR="008E466A">
              <w:rPr>
                <w:sz w:val="24"/>
                <w:szCs w:val="24"/>
                <w:lang w:eastAsia="ru-RU"/>
              </w:rPr>
              <w:t>стью 2 раза в год</w:t>
            </w:r>
          </w:p>
        </w:tc>
      </w:tr>
      <w:tr w:rsidR="00250146" w:rsidRPr="00250146" w:rsidTr="00250146">
        <w:tc>
          <w:tcPr>
            <w:tcW w:w="675" w:type="dxa"/>
          </w:tcPr>
          <w:p w:rsidR="00250146" w:rsidRPr="00250146" w:rsidRDefault="00CB1689" w:rsidP="00250146">
            <w:pPr>
              <w:spacing w:before="100" w:beforeAutospacing="1" w:after="100" w:afterAutospacing="1"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245" w:type="dxa"/>
          </w:tcPr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Наличие на объекте услуг в сфере образования, предоставляемых инвалидам с сопровождением ассистента-помощника</w:t>
            </w:r>
          </w:p>
        </w:tc>
        <w:tc>
          <w:tcPr>
            <w:tcW w:w="1559" w:type="dxa"/>
          </w:tcPr>
          <w:p w:rsidR="00250146" w:rsidRPr="00250146" w:rsidRDefault="00E45EB9" w:rsidP="00250146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2835" w:type="dxa"/>
          </w:tcPr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Введение новой штатной единицы не запланировано, организация помощи инвалидам будет включена в должностные регламенты и инструкции сотрудников</w:t>
            </w:r>
          </w:p>
        </w:tc>
      </w:tr>
      <w:tr w:rsidR="00250146" w:rsidRPr="00250146" w:rsidTr="00D143BF">
        <w:trPr>
          <w:trHeight w:val="2389"/>
        </w:trPr>
        <w:tc>
          <w:tcPr>
            <w:tcW w:w="675" w:type="dxa"/>
          </w:tcPr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5" w:type="dxa"/>
          </w:tcPr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Наличие на объекте услуг в сфере образования, предоставляемых инвалидам с сопровождением тьютора</w:t>
            </w:r>
          </w:p>
        </w:tc>
        <w:tc>
          <w:tcPr>
            <w:tcW w:w="1559" w:type="dxa"/>
          </w:tcPr>
          <w:p w:rsidR="00250146" w:rsidRPr="00250146" w:rsidRDefault="00E45EB9" w:rsidP="00250146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2835" w:type="dxa"/>
          </w:tcPr>
          <w:p w:rsidR="00250146" w:rsidRPr="00250146" w:rsidRDefault="00250146" w:rsidP="00D143BF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 xml:space="preserve"> </w:t>
            </w:r>
            <w:r w:rsidR="00D143BF">
              <w:rPr>
                <w:sz w:val="24"/>
                <w:szCs w:val="24"/>
                <w:lang w:eastAsia="ru-RU"/>
              </w:rPr>
              <w:t>введе</w:t>
            </w:r>
            <w:r w:rsidRPr="00250146">
              <w:rPr>
                <w:sz w:val="24"/>
                <w:szCs w:val="24"/>
                <w:lang w:eastAsia="ru-RU"/>
              </w:rPr>
              <w:t>ние новой шт</w:t>
            </w:r>
            <w:r w:rsidR="008E466A">
              <w:rPr>
                <w:sz w:val="24"/>
                <w:szCs w:val="24"/>
                <w:lang w:eastAsia="ru-RU"/>
              </w:rPr>
              <w:t>атной единицы не заплани</w:t>
            </w:r>
            <w:r w:rsidR="00D143BF">
              <w:rPr>
                <w:sz w:val="24"/>
                <w:szCs w:val="24"/>
                <w:lang w:eastAsia="ru-RU"/>
              </w:rPr>
              <w:t>ровано,</w:t>
            </w:r>
            <w:r w:rsidRPr="00250146">
              <w:rPr>
                <w:sz w:val="24"/>
                <w:szCs w:val="24"/>
                <w:lang w:eastAsia="ru-RU"/>
              </w:rPr>
              <w:t xml:space="preserve"> </w:t>
            </w:r>
            <w:r w:rsidR="00D143BF" w:rsidRPr="00250146">
              <w:rPr>
                <w:sz w:val="24"/>
                <w:szCs w:val="24"/>
                <w:lang w:eastAsia="ru-RU"/>
              </w:rPr>
              <w:t>организация помощи инвалидам будет включена в должностные регламенты и инструкции сотрудников</w:t>
            </w:r>
          </w:p>
        </w:tc>
      </w:tr>
      <w:tr w:rsidR="00250146" w:rsidRPr="00250146" w:rsidTr="00250146">
        <w:tc>
          <w:tcPr>
            <w:tcW w:w="675" w:type="dxa"/>
          </w:tcPr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45" w:type="dxa"/>
          </w:tcPr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Численность  педагогических работников, имеющих образование и (или) квалификацию, позволяющие осуществлять обучение по адаптированным основным общеобразовательным программам (для дошкольных образовательных организаций и общеобразовательных организаций)</w:t>
            </w:r>
          </w:p>
        </w:tc>
        <w:tc>
          <w:tcPr>
            <w:tcW w:w="1559" w:type="dxa"/>
          </w:tcPr>
          <w:p w:rsidR="00250146" w:rsidRPr="00250146" w:rsidRDefault="00502217" w:rsidP="00250146">
            <w:pPr>
              <w:spacing w:before="100" w:beforeAutospacing="1" w:after="100" w:afterAutospacing="1" w:line="240" w:lineRule="auto"/>
              <w:ind w:firstLine="0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</w:tcPr>
          <w:p w:rsidR="00250146" w:rsidRPr="00250146" w:rsidRDefault="00D143BF" w:rsidP="00250146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Продолжить повышение квалификации педработников</w:t>
            </w:r>
          </w:p>
        </w:tc>
      </w:tr>
      <w:tr w:rsidR="00250146" w:rsidRPr="00250146" w:rsidTr="00250146">
        <w:tc>
          <w:tcPr>
            <w:tcW w:w="675" w:type="dxa"/>
          </w:tcPr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45" w:type="dxa"/>
          </w:tcPr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 xml:space="preserve">Численность детей-инвалидов в возрасте от </w:t>
            </w:r>
            <w:r w:rsidR="00E45EB9">
              <w:rPr>
                <w:sz w:val="24"/>
                <w:szCs w:val="24"/>
                <w:lang w:eastAsia="ru-RU"/>
              </w:rPr>
              <w:t>6,</w:t>
            </w:r>
            <w:r w:rsidRPr="00250146">
              <w:rPr>
                <w:sz w:val="24"/>
                <w:szCs w:val="24"/>
                <w:lang w:eastAsia="ru-RU"/>
              </w:rPr>
              <w:t>5 до 18 лет, получающих дополнительное образование.</w:t>
            </w:r>
          </w:p>
        </w:tc>
        <w:tc>
          <w:tcPr>
            <w:tcW w:w="1559" w:type="dxa"/>
          </w:tcPr>
          <w:p w:rsidR="00250146" w:rsidRPr="00250146" w:rsidRDefault="00CB1689" w:rsidP="00250146">
            <w:pPr>
              <w:spacing w:before="100" w:beforeAutospacing="1" w:after="100" w:afterAutospacing="1" w:line="240" w:lineRule="auto"/>
              <w:ind w:firstLine="0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</w:tcPr>
          <w:p w:rsidR="00250146" w:rsidRPr="00250146" w:rsidRDefault="00293099" w:rsidP="00250146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6A6406">
              <w:rPr>
                <w:sz w:val="24"/>
                <w:szCs w:val="24"/>
                <w:lang w:eastAsia="ru-RU"/>
              </w:rPr>
              <w:t>Нет детей-инвалидов</w:t>
            </w:r>
          </w:p>
        </w:tc>
      </w:tr>
      <w:tr w:rsidR="00250146" w:rsidRPr="00250146" w:rsidTr="00250146">
        <w:tc>
          <w:tcPr>
            <w:tcW w:w="675" w:type="dxa"/>
          </w:tcPr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45" w:type="dxa"/>
          </w:tcPr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Численность  детей-инвалидов в возрасте от 1,5 до 7 лет, охваченных дошкольным образованием</w:t>
            </w:r>
          </w:p>
        </w:tc>
        <w:tc>
          <w:tcPr>
            <w:tcW w:w="1559" w:type="dxa"/>
          </w:tcPr>
          <w:p w:rsidR="00250146" w:rsidRPr="00250146" w:rsidRDefault="00CB1689" w:rsidP="00250146">
            <w:pPr>
              <w:spacing w:before="100" w:beforeAutospacing="1" w:after="100" w:afterAutospacing="1" w:line="240" w:lineRule="auto"/>
              <w:ind w:firstLine="0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</w:tcPr>
          <w:p w:rsidR="00250146" w:rsidRPr="006A6406" w:rsidRDefault="00CB1689" w:rsidP="00250146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6A6406">
              <w:rPr>
                <w:sz w:val="24"/>
                <w:szCs w:val="24"/>
                <w:lang w:eastAsia="ru-RU"/>
              </w:rPr>
              <w:t>Нет детей-инвалидов</w:t>
            </w:r>
          </w:p>
        </w:tc>
      </w:tr>
      <w:tr w:rsidR="00CD2FEB" w:rsidRPr="00250146" w:rsidTr="00250146">
        <w:tc>
          <w:tcPr>
            <w:tcW w:w="675" w:type="dxa"/>
          </w:tcPr>
          <w:p w:rsidR="00CD2FEB" w:rsidRPr="00250146" w:rsidRDefault="00CD2FEB" w:rsidP="00250146">
            <w:pPr>
              <w:spacing w:before="100" w:beforeAutospacing="1" w:after="100" w:afterAutospacing="1"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45" w:type="dxa"/>
          </w:tcPr>
          <w:p w:rsidR="00CD2FEB" w:rsidRPr="00250146" w:rsidRDefault="00CD2FEB" w:rsidP="00250146">
            <w:pPr>
              <w:spacing w:before="100" w:beforeAutospacing="1" w:after="100" w:afterAutospacing="1" w:line="240" w:lineRule="auto"/>
              <w:ind w:firstLine="0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Численность детей-инвалидов, которым на объекте созданы условия для получения качественного общего образования</w:t>
            </w:r>
          </w:p>
        </w:tc>
        <w:tc>
          <w:tcPr>
            <w:tcW w:w="1559" w:type="dxa"/>
          </w:tcPr>
          <w:p w:rsidR="00CD2FEB" w:rsidRPr="00250146" w:rsidRDefault="00CD2FEB" w:rsidP="00250146">
            <w:pPr>
              <w:spacing w:before="100" w:beforeAutospacing="1" w:after="100" w:afterAutospacing="1" w:line="240" w:lineRule="auto"/>
              <w:ind w:firstLine="0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</w:tcPr>
          <w:p w:rsidR="00CD2FEB" w:rsidRPr="006A6406" w:rsidRDefault="00CD2FEB" w:rsidP="00536DA5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6A6406">
              <w:rPr>
                <w:sz w:val="24"/>
                <w:szCs w:val="24"/>
                <w:lang w:eastAsia="ru-RU"/>
              </w:rPr>
              <w:t>Нет детей-инвалидов</w:t>
            </w:r>
          </w:p>
        </w:tc>
      </w:tr>
      <w:tr w:rsidR="00250146" w:rsidRPr="00250146" w:rsidTr="00250146">
        <w:tc>
          <w:tcPr>
            <w:tcW w:w="675" w:type="dxa"/>
          </w:tcPr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0146">
              <w:rPr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45" w:type="dxa"/>
          </w:tcPr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Официальный сайт объекта  адаптирован для лиц с нарушением зрения (слабовидящих).</w:t>
            </w:r>
          </w:p>
        </w:tc>
        <w:tc>
          <w:tcPr>
            <w:tcW w:w="1559" w:type="dxa"/>
          </w:tcPr>
          <w:p w:rsidR="00250146" w:rsidRPr="00250146" w:rsidRDefault="00E45EB9" w:rsidP="00250146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835" w:type="dxa"/>
          </w:tcPr>
          <w:p w:rsidR="00250146" w:rsidRPr="00250146" w:rsidRDefault="00CD322F" w:rsidP="00E45EB9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Адаптация сайта ОУ</w:t>
            </w:r>
            <w:r w:rsidR="00250146" w:rsidRPr="00250146">
              <w:rPr>
                <w:sz w:val="24"/>
                <w:szCs w:val="24"/>
                <w:lang w:eastAsia="ru-RU"/>
              </w:rPr>
              <w:t xml:space="preserve"> для лиц с нарушением зрения (слабовидя</w:t>
            </w:r>
            <w:r>
              <w:rPr>
                <w:sz w:val="24"/>
                <w:szCs w:val="24"/>
                <w:lang w:eastAsia="ru-RU"/>
              </w:rPr>
              <w:t xml:space="preserve">щих) </w:t>
            </w:r>
            <w:r w:rsidR="00CB1689">
              <w:rPr>
                <w:sz w:val="24"/>
                <w:szCs w:val="24"/>
                <w:lang w:eastAsia="ru-RU"/>
              </w:rPr>
              <w:t xml:space="preserve">проведена </w:t>
            </w:r>
            <w:r>
              <w:rPr>
                <w:sz w:val="24"/>
                <w:szCs w:val="24"/>
                <w:lang w:eastAsia="ru-RU"/>
              </w:rPr>
              <w:t>в 201</w:t>
            </w:r>
            <w:r w:rsidR="00E45EB9">
              <w:rPr>
                <w:sz w:val="24"/>
                <w:szCs w:val="24"/>
                <w:lang w:eastAsia="ru-RU"/>
              </w:rPr>
              <w:t>8</w:t>
            </w:r>
            <w:r w:rsidR="00CB1689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г.</w:t>
            </w:r>
          </w:p>
        </w:tc>
      </w:tr>
    </w:tbl>
    <w:p w:rsidR="00250146" w:rsidRPr="00250146" w:rsidRDefault="00250146" w:rsidP="00250146">
      <w:pPr>
        <w:spacing w:line="240" w:lineRule="auto"/>
        <w:ind w:firstLine="0"/>
        <w:jc w:val="left"/>
        <w:rPr>
          <w:sz w:val="24"/>
          <w:szCs w:val="24"/>
          <w:lang w:eastAsia="ru-RU"/>
        </w:rPr>
      </w:pPr>
    </w:p>
    <w:p w:rsidR="00250146" w:rsidRPr="00250146" w:rsidRDefault="00250146" w:rsidP="00250146">
      <w:pPr>
        <w:spacing w:line="240" w:lineRule="auto"/>
        <w:ind w:firstLine="0"/>
        <w:jc w:val="center"/>
        <w:rPr>
          <w:b/>
          <w:sz w:val="24"/>
          <w:szCs w:val="24"/>
          <w:lang w:eastAsia="ru-RU"/>
        </w:rPr>
      </w:pPr>
    </w:p>
    <w:p w:rsidR="00250146" w:rsidRPr="00250146" w:rsidRDefault="00250146" w:rsidP="00250146">
      <w:pPr>
        <w:spacing w:line="240" w:lineRule="auto"/>
        <w:ind w:firstLine="0"/>
        <w:jc w:val="center"/>
        <w:rPr>
          <w:b/>
          <w:sz w:val="24"/>
          <w:szCs w:val="24"/>
          <w:lang w:eastAsia="ru-RU"/>
        </w:rPr>
      </w:pPr>
      <w:r w:rsidRPr="00250146">
        <w:rPr>
          <w:b/>
          <w:sz w:val="24"/>
          <w:szCs w:val="24"/>
          <w:lang w:eastAsia="ru-RU"/>
        </w:rPr>
        <w:t>4. Управленческое решение</w:t>
      </w:r>
    </w:p>
    <w:p w:rsidR="00250146" w:rsidRPr="00250146" w:rsidRDefault="00250146" w:rsidP="00250146">
      <w:pPr>
        <w:spacing w:line="240" w:lineRule="auto"/>
        <w:ind w:firstLine="0"/>
        <w:jc w:val="center"/>
        <w:rPr>
          <w:sz w:val="24"/>
          <w:szCs w:val="24"/>
          <w:lang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4394"/>
      </w:tblGrid>
      <w:tr w:rsidR="00250146" w:rsidRPr="00250146" w:rsidTr="00ED30B8">
        <w:trPr>
          <w:trHeight w:val="998"/>
        </w:trPr>
        <w:tc>
          <w:tcPr>
            <w:tcW w:w="67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№</w:t>
            </w:r>
          </w:p>
          <w:p w:rsidR="00250146" w:rsidRPr="00250146" w:rsidRDefault="00250146" w:rsidP="00250146">
            <w:pPr>
              <w:spacing w:line="240" w:lineRule="auto"/>
              <w:ind w:right="-110"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п \п</w:t>
            </w:r>
          </w:p>
        </w:tc>
        <w:tc>
          <w:tcPr>
            <w:tcW w:w="524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Объемы и вид</w:t>
            </w:r>
            <w:r w:rsidR="000A26CE">
              <w:rPr>
                <w:sz w:val="24"/>
                <w:szCs w:val="24"/>
                <w:lang w:eastAsia="ru-RU"/>
              </w:rPr>
              <w:t>ы работ, необходимых для  приве</w:t>
            </w:r>
            <w:r w:rsidRPr="00250146">
              <w:rPr>
                <w:sz w:val="24"/>
                <w:szCs w:val="24"/>
                <w:lang w:eastAsia="ru-RU"/>
              </w:rPr>
              <w:t>дения объекта и порядка предоставления на нем услуг доступно</w:t>
            </w:r>
            <w:r w:rsidR="000A26CE">
              <w:rPr>
                <w:sz w:val="24"/>
                <w:szCs w:val="24"/>
                <w:lang w:eastAsia="ru-RU"/>
              </w:rPr>
              <w:t>сти для инвалидов в соответ</w:t>
            </w:r>
            <w:r w:rsidRPr="00250146">
              <w:rPr>
                <w:sz w:val="24"/>
                <w:szCs w:val="24"/>
                <w:lang w:eastAsia="ru-RU"/>
              </w:rPr>
              <w:t>ствие с требованиями законодательства РФ</w:t>
            </w:r>
          </w:p>
        </w:tc>
        <w:tc>
          <w:tcPr>
            <w:tcW w:w="4394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 xml:space="preserve">Запланированные сроки выполнения </w:t>
            </w:r>
          </w:p>
        </w:tc>
      </w:tr>
      <w:tr w:rsidR="00250146" w:rsidRPr="00250146" w:rsidTr="00ED30B8">
        <w:trPr>
          <w:trHeight w:val="276"/>
        </w:trPr>
        <w:tc>
          <w:tcPr>
            <w:tcW w:w="67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39" w:type="dxa"/>
            <w:gridSpan w:val="2"/>
            <w:vAlign w:val="center"/>
          </w:tcPr>
          <w:p w:rsidR="00250146" w:rsidRPr="00250146" w:rsidRDefault="00250146" w:rsidP="00250146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  <w:lang w:eastAsia="ru-RU"/>
              </w:rPr>
            </w:pPr>
          </w:p>
          <w:p w:rsidR="00250146" w:rsidRPr="00250146" w:rsidRDefault="00250146" w:rsidP="00250146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  <w:lang w:eastAsia="ru-RU"/>
              </w:rPr>
            </w:pPr>
            <w:r w:rsidRPr="00250146">
              <w:rPr>
                <w:i/>
                <w:sz w:val="24"/>
                <w:szCs w:val="24"/>
                <w:lang w:eastAsia="ru-RU"/>
              </w:rPr>
              <w:lastRenderedPageBreak/>
              <w:t>Территория, прилегающая к зданию</w:t>
            </w:r>
          </w:p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50146" w:rsidRPr="00250146" w:rsidTr="00ED30B8">
        <w:trPr>
          <w:trHeight w:val="276"/>
        </w:trPr>
        <w:tc>
          <w:tcPr>
            <w:tcW w:w="67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lastRenderedPageBreak/>
              <w:t>1.1.</w:t>
            </w:r>
          </w:p>
        </w:tc>
        <w:tc>
          <w:tcPr>
            <w:tcW w:w="524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выделение стоянки автотранспортных средств для инвалидо</w:t>
            </w:r>
            <w:r w:rsidR="00CD322F">
              <w:rPr>
                <w:sz w:val="24"/>
                <w:szCs w:val="24"/>
                <w:lang w:eastAsia="ru-RU"/>
              </w:rPr>
              <w:t xml:space="preserve">в (по согласованию с ГИБДД </w:t>
            </w:r>
            <w:r w:rsidRPr="00250146">
              <w:rPr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4" w:type="dxa"/>
            <w:vAlign w:val="center"/>
          </w:tcPr>
          <w:p w:rsidR="00250146" w:rsidRPr="00250146" w:rsidRDefault="006A640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 2030 года</w:t>
            </w:r>
          </w:p>
        </w:tc>
      </w:tr>
      <w:tr w:rsidR="00250146" w:rsidRPr="00250146" w:rsidTr="00ED30B8">
        <w:trPr>
          <w:trHeight w:val="276"/>
        </w:trPr>
        <w:tc>
          <w:tcPr>
            <w:tcW w:w="67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24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bCs/>
                <w:sz w:val="24"/>
                <w:szCs w:val="24"/>
                <w:lang w:eastAsia="ru-RU"/>
              </w:rPr>
              <w:t>установка знаков, указателей об объекте</w:t>
            </w:r>
          </w:p>
        </w:tc>
        <w:tc>
          <w:tcPr>
            <w:tcW w:w="4394" w:type="dxa"/>
            <w:vAlign w:val="center"/>
          </w:tcPr>
          <w:p w:rsidR="00250146" w:rsidRPr="00250146" w:rsidRDefault="006A640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 2030 года</w:t>
            </w:r>
          </w:p>
        </w:tc>
      </w:tr>
      <w:tr w:rsidR="00250146" w:rsidRPr="00250146" w:rsidTr="00ED30B8">
        <w:trPr>
          <w:trHeight w:val="276"/>
        </w:trPr>
        <w:tc>
          <w:tcPr>
            <w:tcW w:w="67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639" w:type="dxa"/>
            <w:gridSpan w:val="2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i/>
                <w:sz w:val="24"/>
                <w:szCs w:val="24"/>
                <w:lang w:eastAsia="ru-RU"/>
              </w:rPr>
              <w:t>Доступные входные группы и возможность свободного передвижения инвалидов по объекту к месту получения услуг</w:t>
            </w:r>
          </w:p>
        </w:tc>
      </w:tr>
      <w:tr w:rsidR="00250146" w:rsidRPr="00250146" w:rsidTr="00ED30B8">
        <w:trPr>
          <w:trHeight w:val="276"/>
        </w:trPr>
        <w:tc>
          <w:tcPr>
            <w:tcW w:w="67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24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Разработка проектно-сметной документации и проведение ремонтных работ по обеспечению условия доступности объекта для инвалидов:</w:t>
            </w:r>
          </w:p>
        </w:tc>
        <w:tc>
          <w:tcPr>
            <w:tcW w:w="4394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до 2030 г.</w:t>
            </w:r>
          </w:p>
        </w:tc>
      </w:tr>
      <w:tr w:rsidR="00250146" w:rsidRPr="00250146" w:rsidTr="00ED30B8">
        <w:trPr>
          <w:trHeight w:val="276"/>
        </w:trPr>
        <w:tc>
          <w:tcPr>
            <w:tcW w:w="67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24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 xml:space="preserve">Установка пандуса на входе </w:t>
            </w:r>
          </w:p>
        </w:tc>
        <w:tc>
          <w:tcPr>
            <w:tcW w:w="4394" w:type="dxa"/>
            <w:vAlign w:val="center"/>
          </w:tcPr>
          <w:p w:rsidR="00250146" w:rsidRPr="00096EA3" w:rsidRDefault="00250146" w:rsidP="00096EA3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096EA3">
              <w:rPr>
                <w:sz w:val="24"/>
                <w:szCs w:val="24"/>
                <w:lang w:eastAsia="ru-RU"/>
              </w:rPr>
              <w:t>20</w:t>
            </w:r>
            <w:r w:rsidR="00096EA3" w:rsidRPr="00096EA3">
              <w:rPr>
                <w:sz w:val="24"/>
                <w:szCs w:val="24"/>
                <w:lang w:eastAsia="ru-RU"/>
              </w:rPr>
              <w:t>22</w:t>
            </w:r>
            <w:r w:rsidRPr="00096EA3">
              <w:rPr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250146" w:rsidRPr="00250146" w:rsidTr="00ED30B8">
        <w:trPr>
          <w:trHeight w:val="276"/>
        </w:trPr>
        <w:tc>
          <w:tcPr>
            <w:tcW w:w="67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24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Установка поручней (наружных и внутренних)</w:t>
            </w:r>
          </w:p>
        </w:tc>
        <w:tc>
          <w:tcPr>
            <w:tcW w:w="4394" w:type="dxa"/>
            <w:vAlign w:val="center"/>
          </w:tcPr>
          <w:p w:rsidR="00250146" w:rsidRPr="00096EA3" w:rsidRDefault="00293099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2022</w:t>
            </w:r>
            <w:r w:rsidR="00250146" w:rsidRPr="00096EA3">
              <w:rPr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250146" w:rsidRPr="00250146" w:rsidTr="00ED30B8">
        <w:trPr>
          <w:trHeight w:val="276"/>
        </w:trPr>
        <w:tc>
          <w:tcPr>
            <w:tcW w:w="67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245" w:type="dxa"/>
            <w:vAlign w:val="center"/>
          </w:tcPr>
          <w:p w:rsidR="00250146" w:rsidRPr="00250146" w:rsidRDefault="00250146" w:rsidP="00250146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Приобретение табличек с указателями выходов, поворотов, лестниц</w:t>
            </w:r>
          </w:p>
        </w:tc>
        <w:tc>
          <w:tcPr>
            <w:tcW w:w="4394" w:type="dxa"/>
            <w:vAlign w:val="center"/>
          </w:tcPr>
          <w:p w:rsidR="00250146" w:rsidRPr="00096EA3" w:rsidRDefault="00CD2FEB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2022</w:t>
            </w:r>
            <w:r w:rsidR="00250146" w:rsidRPr="00096EA3">
              <w:rPr>
                <w:sz w:val="24"/>
                <w:szCs w:val="24"/>
                <w:lang w:eastAsia="ru-RU"/>
              </w:rPr>
              <w:t>-2028 г.</w:t>
            </w:r>
          </w:p>
        </w:tc>
      </w:tr>
      <w:tr w:rsidR="00250146" w:rsidRPr="00250146" w:rsidTr="00ED30B8">
        <w:trPr>
          <w:trHeight w:val="276"/>
        </w:trPr>
        <w:tc>
          <w:tcPr>
            <w:tcW w:w="67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524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Дублирование установленной кнопки вызова на входе в здание для инвалидов-колясочников</w:t>
            </w:r>
          </w:p>
        </w:tc>
        <w:tc>
          <w:tcPr>
            <w:tcW w:w="4394" w:type="dxa"/>
            <w:vAlign w:val="center"/>
          </w:tcPr>
          <w:p w:rsidR="00250146" w:rsidRPr="00096EA3" w:rsidRDefault="00293099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2022</w:t>
            </w:r>
            <w:r w:rsidR="00250146" w:rsidRPr="00096EA3">
              <w:rPr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250146" w:rsidRPr="00250146" w:rsidTr="00ED30B8">
        <w:trPr>
          <w:trHeight w:val="276"/>
        </w:trPr>
        <w:tc>
          <w:tcPr>
            <w:tcW w:w="67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524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Организация места для размещения собаки-проводника</w:t>
            </w:r>
          </w:p>
        </w:tc>
        <w:tc>
          <w:tcPr>
            <w:tcW w:w="4394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2030 г.</w:t>
            </w:r>
          </w:p>
        </w:tc>
      </w:tr>
      <w:tr w:rsidR="00250146" w:rsidRPr="00250146" w:rsidTr="00ED30B8">
        <w:trPr>
          <w:trHeight w:val="276"/>
        </w:trPr>
        <w:tc>
          <w:tcPr>
            <w:tcW w:w="67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524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Приобретение специальных ограждений и тактильных направляющих для лиц с нарушениями зрения, табличек с указателями выходов, поворотов, лестниц</w:t>
            </w:r>
          </w:p>
        </w:tc>
        <w:tc>
          <w:tcPr>
            <w:tcW w:w="4394" w:type="dxa"/>
            <w:vAlign w:val="center"/>
          </w:tcPr>
          <w:p w:rsidR="00250146" w:rsidRPr="00250146" w:rsidRDefault="00CD2FEB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2022</w:t>
            </w:r>
            <w:r w:rsidR="00250146" w:rsidRPr="00250146">
              <w:rPr>
                <w:sz w:val="24"/>
                <w:szCs w:val="24"/>
                <w:lang w:eastAsia="ru-RU"/>
              </w:rPr>
              <w:t>-2028 г.</w:t>
            </w:r>
          </w:p>
        </w:tc>
      </w:tr>
      <w:tr w:rsidR="00250146" w:rsidRPr="00250146" w:rsidTr="00ED30B8">
        <w:trPr>
          <w:trHeight w:val="276"/>
        </w:trPr>
        <w:tc>
          <w:tcPr>
            <w:tcW w:w="67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524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Приобретение индукционной петли и/или звукоусиливающей аппаратуры</w:t>
            </w:r>
          </w:p>
        </w:tc>
        <w:tc>
          <w:tcPr>
            <w:tcW w:w="4394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2025-2028 г.</w:t>
            </w:r>
          </w:p>
        </w:tc>
      </w:tr>
      <w:tr w:rsidR="00250146" w:rsidRPr="00250146" w:rsidTr="00ED30B8">
        <w:trPr>
          <w:trHeight w:val="276"/>
        </w:trPr>
        <w:tc>
          <w:tcPr>
            <w:tcW w:w="67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524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Закупка кресла-коляски</w:t>
            </w:r>
          </w:p>
        </w:tc>
        <w:tc>
          <w:tcPr>
            <w:tcW w:w="4394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2029 г.</w:t>
            </w:r>
          </w:p>
        </w:tc>
      </w:tr>
      <w:tr w:rsidR="00250146" w:rsidRPr="00250146" w:rsidTr="00ED30B8">
        <w:trPr>
          <w:trHeight w:val="276"/>
        </w:trPr>
        <w:tc>
          <w:tcPr>
            <w:tcW w:w="67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524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Переоборудование санитарно-гигиенического помещения на 1 этаже здания (с установкой перил, санузла на высоте 50 см., установкой кнопки экстренного вызова)</w:t>
            </w:r>
          </w:p>
        </w:tc>
        <w:tc>
          <w:tcPr>
            <w:tcW w:w="4394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до 2030г.</w:t>
            </w:r>
          </w:p>
        </w:tc>
      </w:tr>
      <w:tr w:rsidR="00250146" w:rsidRPr="00250146" w:rsidTr="00ED30B8">
        <w:trPr>
          <w:trHeight w:val="276"/>
        </w:trPr>
        <w:tc>
          <w:tcPr>
            <w:tcW w:w="67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524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Замена входных дверей на автоматические раздвижные двери</w:t>
            </w:r>
          </w:p>
        </w:tc>
        <w:tc>
          <w:tcPr>
            <w:tcW w:w="4394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2027-2030 г.</w:t>
            </w:r>
          </w:p>
        </w:tc>
      </w:tr>
      <w:tr w:rsidR="00250146" w:rsidRPr="00250146" w:rsidTr="00ED30B8">
        <w:trPr>
          <w:trHeight w:val="276"/>
        </w:trPr>
        <w:tc>
          <w:tcPr>
            <w:tcW w:w="67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39" w:type="dxa"/>
            <w:gridSpan w:val="2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left"/>
              <w:rPr>
                <w:i/>
                <w:sz w:val="24"/>
                <w:szCs w:val="24"/>
                <w:lang w:eastAsia="ru-RU"/>
              </w:rPr>
            </w:pPr>
          </w:p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i/>
                <w:sz w:val="24"/>
                <w:szCs w:val="24"/>
                <w:lang w:eastAsia="ru-RU"/>
              </w:rPr>
              <w:t>Наличие на объекте  надлежащего размещения оборудования и носителей информации для лиц с нарушениями слуха и зрения</w:t>
            </w:r>
          </w:p>
        </w:tc>
      </w:tr>
      <w:tr w:rsidR="00250146" w:rsidRPr="00250146" w:rsidTr="00ED30B8">
        <w:trPr>
          <w:trHeight w:val="276"/>
        </w:trPr>
        <w:tc>
          <w:tcPr>
            <w:tcW w:w="67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524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left"/>
              <w:rPr>
                <w:i/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 xml:space="preserve">Приобретение вывески с информацией об объекте, выполненной рельефно-точечным шрифтом Брайля и на контрастном фоне (приобретение надписей, знаков и иной текстовой и графической информации) </w:t>
            </w:r>
          </w:p>
        </w:tc>
        <w:tc>
          <w:tcPr>
            <w:tcW w:w="4394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2028 г.</w:t>
            </w:r>
          </w:p>
        </w:tc>
      </w:tr>
      <w:tr w:rsidR="00250146" w:rsidRPr="00250146" w:rsidTr="00ED30B8">
        <w:trPr>
          <w:trHeight w:val="276"/>
        </w:trPr>
        <w:tc>
          <w:tcPr>
            <w:tcW w:w="67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524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Разработка информационных  Памяток об объекте и предоставляемых на нем услугах</w:t>
            </w:r>
          </w:p>
        </w:tc>
        <w:tc>
          <w:tcPr>
            <w:tcW w:w="4394" w:type="dxa"/>
            <w:vAlign w:val="center"/>
          </w:tcPr>
          <w:p w:rsidR="00250146" w:rsidRPr="00250146" w:rsidRDefault="00293099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2020</w:t>
            </w:r>
            <w:r w:rsidR="00250146" w:rsidRPr="00250146">
              <w:rPr>
                <w:sz w:val="24"/>
                <w:szCs w:val="24"/>
                <w:lang w:eastAsia="ru-RU"/>
              </w:rPr>
              <w:t xml:space="preserve"> г (ежегодное обновление и дополнение при необходимости)</w:t>
            </w:r>
          </w:p>
        </w:tc>
      </w:tr>
      <w:tr w:rsidR="00250146" w:rsidRPr="00250146" w:rsidTr="00ED30B8">
        <w:trPr>
          <w:trHeight w:val="276"/>
        </w:trPr>
        <w:tc>
          <w:tcPr>
            <w:tcW w:w="67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</w:p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39" w:type="dxa"/>
            <w:gridSpan w:val="2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i/>
                <w:sz w:val="24"/>
                <w:szCs w:val="24"/>
                <w:lang w:eastAsia="ru-RU"/>
              </w:rPr>
            </w:pPr>
          </w:p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i/>
                <w:sz w:val="24"/>
                <w:szCs w:val="24"/>
                <w:lang w:eastAsia="ru-RU"/>
              </w:rPr>
            </w:pPr>
            <w:r w:rsidRPr="00250146">
              <w:rPr>
                <w:i/>
                <w:sz w:val="24"/>
                <w:szCs w:val="24"/>
                <w:lang w:eastAsia="ru-RU"/>
              </w:rPr>
              <w:t>Предоставление услуг</w:t>
            </w:r>
          </w:p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</w:tr>
      <w:tr w:rsidR="00250146" w:rsidRPr="00250146" w:rsidTr="00ED30B8">
        <w:trPr>
          <w:trHeight w:val="276"/>
        </w:trPr>
        <w:tc>
          <w:tcPr>
            <w:tcW w:w="67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24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Предоставление инвалидам по слуху, при необходимости, услуги с использованием русского жестового языка и организацией допуска на объект  сурдопереводчика и тифлосурдопереводчика</w:t>
            </w:r>
          </w:p>
        </w:tc>
        <w:tc>
          <w:tcPr>
            <w:tcW w:w="4394" w:type="dxa"/>
            <w:vAlign w:val="center"/>
          </w:tcPr>
          <w:p w:rsidR="00250146" w:rsidRPr="00250146" w:rsidRDefault="00250146" w:rsidP="00F8580F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Приказы по учреждению о назначении ответственных (</w:t>
            </w:r>
            <w:r w:rsidR="00F8580F">
              <w:rPr>
                <w:sz w:val="24"/>
                <w:szCs w:val="24"/>
                <w:lang w:eastAsia="ru-RU"/>
              </w:rPr>
              <w:t>по мере необходимости)</w:t>
            </w:r>
          </w:p>
        </w:tc>
      </w:tr>
      <w:tr w:rsidR="00250146" w:rsidRPr="00250146" w:rsidTr="00ED30B8">
        <w:trPr>
          <w:trHeight w:val="276"/>
        </w:trPr>
        <w:tc>
          <w:tcPr>
            <w:tcW w:w="67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24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 xml:space="preserve">Предоставление на объекте услуг в сфере образования, предоставляемых инвалидам с </w:t>
            </w:r>
            <w:r w:rsidRPr="00250146">
              <w:rPr>
                <w:sz w:val="24"/>
                <w:szCs w:val="24"/>
                <w:lang w:eastAsia="ru-RU"/>
              </w:rPr>
              <w:lastRenderedPageBreak/>
              <w:t>сопровождением ассистента-помощника</w:t>
            </w:r>
          </w:p>
        </w:tc>
        <w:tc>
          <w:tcPr>
            <w:tcW w:w="4394" w:type="dxa"/>
            <w:vAlign w:val="center"/>
          </w:tcPr>
          <w:p w:rsidR="00250146" w:rsidRPr="00250146" w:rsidRDefault="00250146" w:rsidP="00F8580F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lastRenderedPageBreak/>
              <w:t xml:space="preserve">Приказы по учреждению о назначении ответственных </w:t>
            </w:r>
            <w:r w:rsidR="00F8580F" w:rsidRPr="00250146">
              <w:rPr>
                <w:sz w:val="24"/>
                <w:szCs w:val="24"/>
                <w:lang w:eastAsia="ru-RU"/>
              </w:rPr>
              <w:t>(</w:t>
            </w:r>
            <w:r w:rsidR="00F8580F">
              <w:rPr>
                <w:sz w:val="24"/>
                <w:szCs w:val="24"/>
                <w:lang w:eastAsia="ru-RU"/>
              </w:rPr>
              <w:t>по мере необходимости)</w:t>
            </w:r>
          </w:p>
        </w:tc>
      </w:tr>
      <w:tr w:rsidR="00250146" w:rsidRPr="00250146" w:rsidTr="00ED30B8">
        <w:trPr>
          <w:trHeight w:val="276"/>
        </w:trPr>
        <w:tc>
          <w:tcPr>
            <w:tcW w:w="67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lastRenderedPageBreak/>
              <w:t>4.3</w:t>
            </w:r>
          </w:p>
        </w:tc>
        <w:tc>
          <w:tcPr>
            <w:tcW w:w="524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Проведение инструктирования (или обучения) сотрудников  по вопросам, связанным с обеспечением доступности для инвалидов объекта  и услуг</w:t>
            </w:r>
          </w:p>
        </w:tc>
        <w:tc>
          <w:tcPr>
            <w:tcW w:w="4394" w:type="dxa"/>
            <w:vAlign w:val="center"/>
          </w:tcPr>
          <w:p w:rsidR="00250146" w:rsidRPr="00250146" w:rsidRDefault="00250146" w:rsidP="00F8580F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 xml:space="preserve">Запланировано  инструктирование 100% сотрудников </w:t>
            </w:r>
          </w:p>
        </w:tc>
      </w:tr>
      <w:tr w:rsidR="00250146" w:rsidRPr="00250146" w:rsidTr="00ED30B8">
        <w:trPr>
          <w:trHeight w:val="276"/>
        </w:trPr>
        <w:tc>
          <w:tcPr>
            <w:tcW w:w="67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524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 xml:space="preserve">Внесение дополнений </w:t>
            </w:r>
            <w:r w:rsidRPr="00250146">
              <w:rPr>
                <w:color w:val="000000"/>
                <w:sz w:val="24"/>
                <w:szCs w:val="24"/>
                <w:lang w:eastAsia="ru-RU"/>
              </w:rPr>
              <w:t>в должностные регламенты (инструкции) сотрудников по предоставлению услуг инвалидам и оказанию им при этом необходимой помощи, а также в административные регламенты предоставления государственных услуг</w:t>
            </w:r>
          </w:p>
        </w:tc>
        <w:tc>
          <w:tcPr>
            <w:tcW w:w="4394" w:type="dxa"/>
            <w:vAlign w:val="center"/>
          </w:tcPr>
          <w:p w:rsidR="00D76563" w:rsidRPr="00D76563" w:rsidRDefault="00D76563" w:rsidP="00D76563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Приказ </w:t>
            </w:r>
            <w:r>
              <w:t>«</w:t>
            </w:r>
            <w:r w:rsidRPr="00D76563">
              <w:rPr>
                <w:sz w:val="24"/>
                <w:szCs w:val="24"/>
                <w:lang w:eastAsia="ru-RU"/>
              </w:rPr>
              <w:t>О внесении  дополнений</w:t>
            </w:r>
          </w:p>
          <w:p w:rsidR="00250146" w:rsidRPr="00250146" w:rsidRDefault="00D76563" w:rsidP="00D76563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D76563">
              <w:rPr>
                <w:sz w:val="24"/>
                <w:szCs w:val="24"/>
                <w:lang w:eastAsia="ru-RU"/>
              </w:rPr>
              <w:t>в должностные инструкции сотрудников</w:t>
            </w:r>
            <w:r>
              <w:rPr>
                <w:sz w:val="24"/>
                <w:szCs w:val="24"/>
                <w:lang w:eastAsia="ru-RU"/>
              </w:rPr>
              <w:t>»</w:t>
            </w:r>
            <w:r w:rsidR="00E45EB9">
              <w:rPr>
                <w:sz w:val="24"/>
                <w:szCs w:val="24"/>
                <w:lang w:eastAsia="ru-RU"/>
              </w:rPr>
              <w:t xml:space="preserve"> (по мере необходимости)</w:t>
            </w:r>
          </w:p>
        </w:tc>
      </w:tr>
      <w:tr w:rsidR="00250146" w:rsidRPr="00250146" w:rsidTr="00ED30B8">
        <w:trPr>
          <w:trHeight w:val="276"/>
        </w:trPr>
        <w:tc>
          <w:tcPr>
            <w:tcW w:w="67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5245" w:type="dxa"/>
            <w:vAlign w:val="center"/>
          </w:tcPr>
          <w:p w:rsidR="00250146" w:rsidRPr="00250146" w:rsidRDefault="00D76563" w:rsidP="00250146">
            <w:pPr>
              <w:spacing w:line="240" w:lineRule="auto"/>
              <w:ind w:firstLine="26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Адаптация сайта ОУ</w:t>
            </w:r>
            <w:r w:rsidR="00250146" w:rsidRPr="00250146">
              <w:rPr>
                <w:sz w:val="24"/>
                <w:szCs w:val="24"/>
                <w:lang w:eastAsia="ru-RU"/>
              </w:rPr>
              <w:t xml:space="preserve"> для лиц с нарушением зрения (слабовидящих) </w:t>
            </w:r>
          </w:p>
        </w:tc>
        <w:tc>
          <w:tcPr>
            <w:tcW w:w="4394" w:type="dxa"/>
            <w:vAlign w:val="center"/>
          </w:tcPr>
          <w:p w:rsidR="00250146" w:rsidRPr="00250146" w:rsidRDefault="00D76563" w:rsidP="00F8580F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 w:rsidR="00E45EB9">
              <w:rPr>
                <w:sz w:val="24"/>
                <w:szCs w:val="24"/>
                <w:lang w:eastAsia="ru-RU"/>
              </w:rPr>
              <w:t>Адаптирован в 2018</w:t>
            </w:r>
            <w:r w:rsidR="00250146" w:rsidRPr="00250146">
              <w:rPr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250146" w:rsidRPr="00250146" w:rsidTr="00ED30B8">
        <w:trPr>
          <w:trHeight w:val="276"/>
        </w:trPr>
        <w:tc>
          <w:tcPr>
            <w:tcW w:w="67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5245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Формы предоставления услуг на объекте: в ходе личного приема граждан, электронного взаимодействия, консультиров</w:t>
            </w:r>
            <w:r w:rsidR="00D76563">
              <w:rPr>
                <w:sz w:val="24"/>
                <w:szCs w:val="24"/>
                <w:lang w:eastAsia="ru-RU"/>
              </w:rPr>
              <w:t xml:space="preserve">ания по телефону </w:t>
            </w:r>
          </w:p>
        </w:tc>
        <w:tc>
          <w:tcPr>
            <w:tcW w:w="4394" w:type="dxa"/>
            <w:vAlign w:val="center"/>
          </w:tcPr>
          <w:p w:rsidR="00250146" w:rsidRPr="00250146" w:rsidRDefault="00250146" w:rsidP="00250146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Продолжить данную работу до 2030 г.</w:t>
            </w:r>
          </w:p>
        </w:tc>
      </w:tr>
    </w:tbl>
    <w:p w:rsidR="007C706A" w:rsidRDefault="007C706A" w:rsidP="00250146">
      <w:pPr>
        <w:spacing w:line="276" w:lineRule="auto"/>
        <w:ind w:left="20" w:right="20" w:firstLine="0"/>
        <w:rPr>
          <w:rFonts w:eastAsia="Calibri"/>
          <w:sz w:val="24"/>
          <w:szCs w:val="24"/>
        </w:rPr>
      </w:pPr>
    </w:p>
    <w:p w:rsidR="00250146" w:rsidRPr="00250146" w:rsidRDefault="00250146" w:rsidP="00250146">
      <w:pPr>
        <w:spacing w:line="276" w:lineRule="auto"/>
        <w:ind w:left="20" w:right="20" w:firstLine="0"/>
        <w:rPr>
          <w:rFonts w:eastAsia="Calibri"/>
          <w:sz w:val="24"/>
          <w:szCs w:val="24"/>
        </w:rPr>
      </w:pPr>
      <w:r w:rsidRPr="00250146">
        <w:rPr>
          <w:rFonts w:eastAsia="Calibri"/>
          <w:sz w:val="24"/>
          <w:szCs w:val="24"/>
        </w:rPr>
        <w:t>4.7. Проведение ремонтных работ на объекте будут осуществляться с учетом требований -постановления Правительства Российской Федерации от 26 декабря 2014 г. № 1521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 и приказа Министерства регионального развития Российской Федерации от 27 декабря 2011 г. № 605 «Об утверждении свода правил «СНиП 35-01-2001 «Доступность зданий и сооружений для маломобильных групп населения» (СП 59.13330.2012)».</w:t>
      </w:r>
    </w:p>
    <w:p w:rsidR="00250146" w:rsidRPr="00250146" w:rsidRDefault="00250146" w:rsidP="00250146">
      <w:pPr>
        <w:spacing w:line="240" w:lineRule="auto"/>
        <w:ind w:firstLine="0"/>
        <w:rPr>
          <w:sz w:val="24"/>
          <w:szCs w:val="24"/>
          <w:u w:val="single"/>
          <w:lang w:eastAsia="ru-RU"/>
        </w:rPr>
      </w:pPr>
      <w:r w:rsidRPr="00250146">
        <w:rPr>
          <w:sz w:val="24"/>
          <w:szCs w:val="24"/>
          <w:lang w:eastAsia="ru-RU"/>
        </w:rPr>
        <w:t xml:space="preserve">4.8. Период проведения работ: </w:t>
      </w:r>
      <w:r w:rsidRPr="00250146">
        <w:rPr>
          <w:sz w:val="24"/>
          <w:szCs w:val="24"/>
          <w:u w:val="single"/>
          <w:lang w:eastAsia="ru-RU"/>
        </w:rPr>
        <w:t xml:space="preserve">до 2030 года </w:t>
      </w:r>
    </w:p>
    <w:p w:rsidR="00250146" w:rsidRPr="00250146" w:rsidRDefault="00250146" w:rsidP="00250146">
      <w:pPr>
        <w:spacing w:line="240" w:lineRule="auto"/>
        <w:ind w:firstLine="0"/>
        <w:rPr>
          <w:sz w:val="24"/>
          <w:szCs w:val="24"/>
          <w:lang w:eastAsia="ru-RU"/>
        </w:rPr>
      </w:pPr>
      <w:r w:rsidRPr="00250146">
        <w:rPr>
          <w:sz w:val="24"/>
          <w:szCs w:val="24"/>
          <w:lang w:eastAsia="ru-RU"/>
        </w:rPr>
        <w:t>4.9. Ожидаемый результат:   доступность объекта   маломобильным группам населения.</w:t>
      </w:r>
    </w:p>
    <w:p w:rsidR="00250146" w:rsidRPr="00250146" w:rsidRDefault="00250146" w:rsidP="00250146">
      <w:pPr>
        <w:spacing w:line="240" w:lineRule="auto"/>
        <w:ind w:firstLine="0"/>
        <w:rPr>
          <w:sz w:val="24"/>
          <w:szCs w:val="24"/>
          <w:lang w:eastAsia="ru-RU"/>
        </w:rPr>
      </w:pPr>
      <w:r w:rsidRPr="00250146">
        <w:rPr>
          <w:sz w:val="24"/>
          <w:szCs w:val="24"/>
          <w:lang w:eastAsia="ru-RU"/>
        </w:rPr>
        <w:t xml:space="preserve">4.10 Информация (паспорт доступности) размещена на </w:t>
      </w:r>
      <w:r w:rsidR="007C706A">
        <w:rPr>
          <w:sz w:val="24"/>
          <w:szCs w:val="24"/>
          <w:lang w:eastAsia="ru-RU"/>
        </w:rPr>
        <w:t xml:space="preserve">сайте   </w:t>
      </w:r>
      <w:r w:rsidR="00F8580F">
        <w:rPr>
          <w:sz w:val="24"/>
          <w:szCs w:val="24"/>
          <w:lang w:eastAsia="ru-RU"/>
        </w:rPr>
        <w:t>ОУ.</w:t>
      </w:r>
    </w:p>
    <w:p w:rsidR="008E466A" w:rsidRDefault="008E466A" w:rsidP="0041097F">
      <w:pPr>
        <w:spacing w:line="240" w:lineRule="auto"/>
        <w:ind w:firstLine="0"/>
        <w:rPr>
          <w:b/>
          <w:sz w:val="24"/>
          <w:szCs w:val="24"/>
          <w:lang w:eastAsia="ru-RU"/>
        </w:rPr>
      </w:pPr>
    </w:p>
    <w:p w:rsidR="00250146" w:rsidRPr="00250146" w:rsidRDefault="00250146" w:rsidP="00250146">
      <w:pPr>
        <w:spacing w:line="240" w:lineRule="auto"/>
        <w:ind w:firstLine="0"/>
        <w:jc w:val="center"/>
        <w:rPr>
          <w:b/>
          <w:sz w:val="24"/>
          <w:szCs w:val="24"/>
          <w:lang w:eastAsia="ru-RU"/>
        </w:rPr>
      </w:pPr>
      <w:r w:rsidRPr="00250146">
        <w:rPr>
          <w:b/>
          <w:sz w:val="24"/>
          <w:szCs w:val="24"/>
          <w:lang w:eastAsia="ru-RU"/>
        </w:rPr>
        <w:t>5. Особые отметки</w:t>
      </w:r>
    </w:p>
    <w:p w:rsidR="00250146" w:rsidRPr="00250146" w:rsidRDefault="00250146" w:rsidP="00250146">
      <w:pPr>
        <w:spacing w:line="240" w:lineRule="auto"/>
        <w:ind w:firstLine="0"/>
        <w:jc w:val="center"/>
        <w:rPr>
          <w:b/>
          <w:sz w:val="24"/>
          <w:szCs w:val="24"/>
          <w:lang w:eastAsia="ru-RU"/>
        </w:rPr>
      </w:pPr>
    </w:p>
    <w:p w:rsidR="00250146" w:rsidRPr="00264D58" w:rsidRDefault="00250146" w:rsidP="00250146">
      <w:pPr>
        <w:spacing w:line="240" w:lineRule="auto"/>
        <w:ind w:firstLine="708"/>
        <w:rPr>
          <w:sz w:val="24"/>
          <w:szCs w:val="24"/>
          <w:lang w:eastAsia="ru-RU"/>
        </w:rPr>
      </w:pPr>
      <w:r w:rsidRPr="00264D58">
        <w:rPr>
          <w:sz w:val="24"/>
          <w:szCs w:val="24"/>
          <w:lang w:eastAsia="ru-RU"/>
        </w:rPr>
        <w:t xml:space="preserve">Паспорт сформирован на основании акта обследования объекта </w:t>
      </w:r>
      <w:r w:rsidR="00264D58" w:rsidRPr="00264D58">
        <w:rPr>
          <w:sz w:val="24"/>
          <w:szCs w:val="24"/>
          <w:lang w:eastAsia="ru-RU"/>
        </w:rPr>
        <w:t xml:space="preserve">                                                </w:t>
      </w:r>
      <w:r w:rsidRPr="00264D58">
        <w:rPr>
          <w:sz w:val="24"/>
          <w:szCs w:val="24"/>
          <w:lang w:eastAsia="ru-RU"/>
        </w:rPr>
        <w:t xml:space="preserve">от </w:t>
      </w:r>
      <w:r w:rsidR="00293099">
        <w:rPr>
          <w:sz w:val="24"/>
          <w:szCs w:val="24"/>
          <w:lang w:eastAsia="ru-RU"/>
        </w:rPr>
        <w:t>28</w:t>
      </w:r>
      <w:r w:rsidR="00264D58" w:rsidRPr="00264D58">
        <w:rPr>
          <w:sz w:val="24"/>
          <w:szCs w:val="24"/>
          <w:lang w:eastAsia="ru-RU"/>
        </w:rPr>
        <w:t xml:space="preserve"> </w:t>
      </w:r>
      <w:r w:rsidR="00640A69">
        <w:rPr>
          <w:sz w:val="24"/>
          <w:szCs w:val="24"/>
          <w:lang w:eastAsia="ru-RU"/>
        </w:rPr>
        <w:t>сентября</w:t>
      </w:r>
      <w:r w:rsidR="00264D58" w:rsidRPr="00264D58">
        <w:rPr>
          <w:sz w:val="24"/>
          <w:szCs w:val="24"/>
          <w:lang w:eastAsia="ru-RU"/>
        </w:rPr>
        <w:t xml:space="preserve"> </w:t>
      </w:r>
      <w:r w:rsidR="00293099">
        <w:rPr>
          <w:sz w:val="24"/>
          <w:szCs w:val="24"/>
          <w:lang w:eastAsia="ru-RU"/>
        </w:rPr>
        <w:t>2020</w:t>
      </w:r>
      <w:r w:rsidRPr="00264D58">
        <w:rPr>
          <w:sz w:val="24"/>
          <w:szCs w:val="24"/>
          <w:lang w:eastAsia="ru-RU"/>
        </w:rPr>
        <w:t xml:space="preserve"> года Комиссией, состав которой утвержден приказом от </w:t>
      </w:r>
      <w:r w:rsidR="00293099">
        <w:rPr>
          <w:sz w:val="24"/>
          <w:szCs w:val="24"/>
          <w:lang w:eastAsia="ru-RU"/>
        </w:rPr>
        <w:t>28</w:t>
      </w:r>
      <w:r w:rsidR="00193A31" w:rsidRPr="00264D58">
        <w:rPr>
          <w:sz w:val="24"/>
          <w:szCs w:val="24"/>
          <w:lang w:eastAsia="ru-RU"/>
        </w:rPr>
        <w:t xml:space="preserve"> </w:t>
      </w:r>
      <w:r w:rsidR="00640A69">
        <w:rPr>
          <w:sz w:val="24"/>
          <w:szCs w:val="24"/>
          <w:lang w:eastAsia="ru-RU"/>
        </w:rPr>
        <w:t>сентября</w:t>
      </w:r>
      <w:r w:rsidR="00193A31" w:rsidRPr="00264D58">
        <w:rPr>
          <w:sz w:val="24"/>
          <w:szCs w:val="24"/>
          <w:lang w:eastAsia="ru-RU"/>
        </w:rPr>
        <w:t xml:space="preserve"> </w:t>
      </w:r>
      <w:r w:rsidR="00293099">
        <w:rPr>
          <w:sz w:val="24"/>
          <w:szCs w:val="24"/>
          <w:lang w:eastAsia="ru-RU"/>
        </w:rPr>
        <w:t xml:space="preserve">2020 года  № </w:t>
      </w:r>
      <w:r w:rsidR="00B75DC7">
        <w:rPr>
          <w:sz w:val="24"/>
          <w:szCs w:val="24"/>
          <w:lang w:eastAsia="ru-RU"/>
        </w:rPr>
        <w:t>185/1</w:t>
      </w:r>
      <w:r w:rsidRPr="00264D58">
        <w:rPr>
          <w:sz w:val="24"/>
          <w:szCs w:val="24"/>
          <w:lang w:eastAsia="ru-RU"/>
        </w:rPr>
        <w:t xml:space="preserve"> (акт прилагается).</w:t>
      </w:r>
    </w:p>
    <w:p w:rsidR="00250146" w:rsidRPr="00264D58" w:rsidRDefault="0041097F" w:rsidP="00250146">
      <w:pPr>
        <w:spacing w:line="240" w:lineRule="auto"/>
        <w:ind w:firstLine="708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МБ</w:t>
      </w:r>
      <w:r w:rsidR="00502217">
        <w:rPr>
          <w:sz w:val="24"/>
          <w:szCs w:val="24"/>
          <w:lang w:eastAsia="ru-RU"/>
        </w:rPr>
        <w:t>Д</w:t>
      </w:r>
      <w:r>
        <w:rPr>
          <w:sz w:val="24"/>
          <w:szCs w:val="24"/>
          <w:lang w:eastAsia="ru-RU"/>
        </w:rPr>
        <w:t>ОУ</w:t>
      </w:r>
      <w:r w:rsidR="00502217">
        <w:rPr>
          <w:sz w:val="24"/>
          <w:szCs w:val="24"/>
          <w:lang w:eastAsia="ru-RU"/>
        </w:rPr>
        <w:t xml:space="preserve"> детский сад «Пушинка»</w:t>
      </w:r>
      <w:r w:rsidR="00640A69">
        <w:rPr>
          <w:sz w:val="24"/>
          <w:szCs w:val="24"/>
          <w:lang w:eastAsia="ru-RU"/>
        </w:rPr>
        <w:t xml:space="preserve">» </w:t>
      </w:r>
      <w:r w:rsidR="00250146" w:rsidRPr="00264D58">
        <w:rPr>
          <w:sz w:val="24"/>
          <w:szCs w:val="24"/>
          <w:lang w:eastAsia="ru-RU"/>
        </w:rPr>
        <w:t>оставляет за собой право вносить изменения и дополнения в Паспорт доступности объекта и предоставляемых на нем услуг с учетом финансирования и потребности  в предоставлении услуг на качественно новом уровне с учетом изменения федерального и регионального законодательства.</w:t>
      </w:r>
    </w:p>
    <w:p w:rsidR="00D879D3" w:rsidRPr="008A556A" w:rsidRDefault="00D879D3" w:rsidP="00C85D9C">
      <w:pPr>
        <w:spacing w:line="240" w:lineRule="auto"/>
        <w:ind w:firstLine="0"/>
        <w:rPr>
          <w:b/>
          <w:sz w:val="24"/>
          <w:szCs w:val="24"/>
        </w:rPr>
      </w:pPr>
    </w:p>
    <w:p w:rsidR="00D970CB" w:rsidRDefault="00D970CB" w:rsidP="00C85D9C">
      <w:pPr>
        <w:spacing w:line="240" w:lineRule="auto"/>
        <w:ind w:firstLine="0"/>
        <w:rPr>
          <w:sz w:val="24"/>
          <w:szCs w:val="24"/>
        </w:rPr>
      </w:pPr>
    </w:p>
    <w:p w:rsidR="004726C2" w:rsidRDefault="004726C2" w:rsidP="00C85D9C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D411E9" w:rsidRDefault="00D411E9" w:rsidP="00C85D9C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D411E9" w:rsidRDefault="00D411E9" w:rsidP="00C85D9C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D411E9" w:rsidRDefault="00D411E9" w:rsidP="00C85D9C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D411E9" w:rsidRDefault="00D411E9" w:rsidP="00C85D9C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D411E9" w:rsidRDefault="00D411E9" w:rsidP="00C85D9C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D411E9" w:rsidRDefault="00D411E9" w:rsidP="00C85D9C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D411E9" w:rsidRDefault="00D411E9" w:rsidP="00C85D9C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D411E9" w:rsidRDefault="00D411E9" w:rsidP="00C85D9C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D411E9" w:rsidRDefault="00D411E9" w:rsidP="00C85D9C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432C1E" w:rsidRDefault="00432C1E" w:rsidP="00B12AE2">
      <w:pPr>
        <w:spacing w:line="240" w:lineRule="auto"/>
        <w:ind w:firstLine="0"/>
        <w:rPr>
          <w:b/>
          <w:sz w:val="24"/>
          <w:szCs w:val="24"/>
        </w:rPr>
      </w:pPr>
    </w:p>
    <w:p w:rsidR="00124C69" w:rsidRDefault="00124C69" w:rsidP="00124C69">
      <w:pPr>
        <w:spacing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Приложение</w:t>
      </w:r>
      <w:r w:rsidR="00432C1E">
        <w:rPr>
          <w:b/>
          <w:sz w:val="24"/>
          <w:szCs w:val="24"/>
        </w:rPr>
        <w:t xml:space="preserve"> 1</w:t>
      </w:r>
    </w:p>
    <w:p w:rsidR="005C390A" w:rsidRPr="005C390A" w:rsidRDefault="005C390A" w:rsidP="005C390A">
      <w:pPr>
        <w:spacing w:line="240" w:lineRule="auto"/>
        <w:jc w:val="center"/>
        <w:rPr>
          <w:b/>
          <w:sz w:val="24"/>
          <w:szCs w:val="24"/>
        </w:rPr>
      </w:pPr>
      <w:r w:rsidRPr="005C390A">
        <w:rPr>
          <w:b/>
          <w:sz w:val="24"/>
          <w:szCs w:val="24"/>
        </w:rPr>
        <w:t>АКТ ОБСЛЕДОВАНИЯ</w:t>
      </w:r>
    </w:p>
    <w:p w:rsidR="005C390A" w:rsidRPr="005C390A" w:rsidRDefault="005C390A" w:rsidP="005C390A">
      <w:pPr>
        <w:spacing w:line="240" w:lineRule="auto"/>
        <w:jc w:val="center"/>
        <w:rPr>
          <w:b/>
          <w:sz w:val="24"/>
          <w:szCs w:val="24"/>
        </w:rPr>
      </w:pPr>
      <w:r w:rsidRPr="005C390A">
        <w:rPr>
          <w:b/>
          <w:sz w:val="24"/>
          <w:szCs w:val="24"/>
        </w:rPr>
        <w:t xml:space="preserve">объекта социальной инфраструктуры </w:t>
      </w:r>
    </w:p>
    <w:p w:rsidR="005C390A" w:rsidRPr="005C390A" w:rsidRDefault="005C390A" w:rsidP="005C390A">
      <w:pPr>
        <w:spacing w:line="240" w:lineRule="auto"/>
        <w:jc w:val="center"/>
        <w:rPr>
          <w:b/>
          <w:sz w:val="24"/>
          <w:szCs w:val="24"/>
        </w:rPr>
      </w:pPr>
      <w:r w:rsidRPr="005C390A">
        <w:rPr>
          <w:b/>
          <w:sz w:val="24"/>
          <w:szCs w:val="24"/>
        </w:rPr>
        <w:t xml:space="preserve">К ПАСПОРТУ ДОСТУПНОСТИ </w:t>
      </w:r>
    </w:p>
    <w:p w:rsidR="005C390A" w:rsidRPr="005C390A" w:rsidRDefault="0041097F" w:rsidP="005C390A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МБ</w:t>
      </w:r>
      <w:r w:rsidR="00502217">
        <w:rPr>
          <w:b/>
          <w:sz w:val="24"/>
          <w:szCs w:val="24"/>
        </w:rPr>
        <w:t>Д</w:t>
      </w:r>
      <w:r>
        <w:rPr>
          <w:b/>
          <w:sz w:val="24"/>
          <w:szCs w:val="24"/>
        </w:rPr>
        <w:t xml:space="preserve">ОУ </w:t>
      </w:r>
      <w:r w:rsidR="00502217">
        <w:rPr>
          <w:b/>
          <w:sz w:val="24"/>
          <w:szCs w:val="24"/>
        </w:rPr>
        <w:t xml:space="preserve"> детский сад «Пушинка»</w:t>
      </w:r>
      <w:r w:rsidR="005C390A" w:rsidRPr="005C390A">
        <w:rPr>
          <w:b/>
          <w:sz w:val="24"/>
          <w:szCs w:val="24"/>
        </w:rPr>
        <w:t>»</w:t>
      </w:r>
    </w:p>
    <w:p w:rsidR="005C390A" w:rsidRPr="005C390A" w:rsidRDefault="00502217" w:rsidP="005C390A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село Ильятино .Бологовский район</w:t>
      </w:r>
      <w:r w:rsidR="0041097F">
        <w:rPr>
          <w:b/>
          <w:sz w:val="24"/>
          <w:szCs w:val="24"/>
        </w:rPr>
        <w:t xml:space="preserve"> </w:t>
      </w:r>
      <w:r w:rsidR="005C390A" w:rsidRPr="005C390A">
        <w:rPr>
          <w:b/>
          <w:sz w:val="24"/>
          <w:szCs w:val="24"/>
        </w:rPr>
        <w:t>Тверской области</w:t>
      </w:r>
    </w:p>
    <w:p w:rsidR="005C390A" w:rsidRPr="005C390A" w:rsidRDefault="005C390A" w:rsidP="005C390A">
      <w:pPr>
        <w:spacing w:line="240" w:lineRule="auto"/>
        <w:jc w:val="center"/>
        <w:rPr>
          <w:b/>
          <w:sz w:val="24"/>
          <w:szCs w:val="24"/>
        </w:rPr>
      </w:pPr>
    </w:p>
    <w:tbl>
      <w:tblPr>
        <w:tblW w:w="9571" w:type="dxa"/>
        <w:tblInd w:w="108" w:type="dxa"/>
        <w:tblLook w:val="00A0" w:firstRow="1" w:lastRow="0" w:firstColumn="1" w:lastColumn="0" w:noHBand="0" w:noVBand="0"/>
      </w:tblPr>
      <w:tblGrid>
        <w:gridCol w:w="4785"/>
        <w:gridCol w:w="4786"/>
      </w:tblGrid>
      <w:tr w:rsidR="005C390A" w:rsidRPr="005C390A" w:rsidTr="005C390A">
        <w:tc>
          <w:tcPr>
            <w:tcW w:w="4785" w:type="dxa"/>
            <w:hideMark/>
          </w:tcPr>
          <w:p w:rsidR="005C390A" w:rsidRPr="005C390A" w:rsidRDefault="005C390A" w:rsidP="00213CE4">
            <w:pPr>
              <w:spacing w:line="240" w:lineRule="atLeast"/>
              <w:rPr>
                <w:b/>
                <w:sz w:val="24"/>
                <w:szCs w:val="24"/>
              </w:rPr>
            </w:pPr>
          </w:p>
        </w:tc>
        <w:tc>
          <w:tcPr>
            <w:tcW w:w="4786" w:type="dxa"/>
            <w:hideMark/>
          </w:tcPr>
          <w:p w:rsidR="005C390A" w:rsidRPr="005C390A" w:rsidRDefault="00B75DC7" w:rsidP="00213CE4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28 сентября 2020</w:t>
            </w:r>
            <w:r w:rsidR="005C390A" w:rsidRPr="005C390A">
              <w:rPr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5C390A" w:rsidRPr="005C390A" w:rsidRDefault="005C390A" w:rsidP="005C390A">
      <w:pPr>
        <w:spacing w:line="240" w:lineRule="auto"/>
        <w:jc w:val="center"/>
        <w:rPr>
          <w:b/>
          <w:sz w:val="24"/>
          <w:szCs w:val="24"/>
        </w:rPr>
      </w:pPr>
    </w:p>
    <w:p w:rsidR="005C390A" w:rsidRPr="005C390A" w:rsidRDefault="005C390A" w:rsidP="005C390A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5C390A">
        <w:rPr>
          <w:b/>
          <w:sz w:val="24"/>
          <w:szCs w:val="24"/>
        </w:rPr>
        <w:t>1. Общие сведения об объекте</w:t>
      </w:r>
    </w:p>
    <w:p w:rsidR="00BC450B" w:rsidRDefault="005C390A" w:rsidP="005C390A">
      <w:pPr>
        <w:spacing w:line="240" w:lineRule="auto"/>
        <w:ind w:firstLine="0"/>
        <w:rPr>
          <w:sz w:val="24"/>
          <w:szCs w:val="24"/>
        </w:rPr>
      </w:pPr>
      <w:r w:rsidRPr="005C390A">
        <w:rPr>
          <w:sz w:val="24"/>
          <w:szCs w:val="24"/>
        </w:rPr>
        <w:t xml:space="preserve">1.1. Название организации (учреждения): </w:t>
      </w:r>
      <w:r w:rsidR="00502217">
        <w:rPr>
          <w:b/>
          <w:sz w:val="24"/>
          <w:szCs w:val="24"/>
        </w:rPr>
        <w:t xml:space="preserve">Муниципальное бюджетное дошкольное </w:t>
      </w:r>
      <w:r w:rsidR="00BC450B" w:rsidRPr="00BC450B">
        <w:rPr>
          <w:b/>
          <w:sz w:val="24"/>
          <w:szCs w:val="24"/>
        </w:rPr>
        <w:t>образовате</w:t>
      </w:r>
      <w:r w:rsidR="0041097F">
        <w:rPr>
          <w:b/>
          <w:sz w:val="24"/>
          <w:szCs w:val="24"/>
        </w:rPr>
        <w:t>льное учреждение</w:t>
      </w:r>
      <w:r w:rsidR="00502217">
        <w:rPr>
          <w:b/>
          <w:sz w:val="24"/>
          <w:szCs w:val="24"/>
        </w:rPr>
        <w:t xml:space="preserve"> детский сад «Пушинка»  село Ильятино .Бологовский район</w:t>
      </w:r>
      <w:r w:rsidR="0041097F">
        <w:rPr>
          <w:b/>
          <w:sz w:val="24"/>
          <w:szCs w:val="24"/>
        </w:rPr>
        <w:t xml:space="preserve"> </w:t>
      </w:r>
      <w:r w:rsidR="00BC450B" w:rsidRPr="00BC450B">
        <w:rPr>
          <w:b/>
          <w:sz w:val="24"/>
          <w:szCs w:val="24"/>
        </w:rPr>
        <w:t>Тверской области</w:t>
      </w:r>
      <w:r w:rsidR="00BC450B">
        <w:rPr>
          <w:b/>
          <w:sz w:val="24"/>
          <w:szCs w:val="24"/>
        </w:rPr>
        <w:t>;</w:t>
      </w:r>
      <w:r w:rsidR="00BC450B" w:rsidRPr="005C390A">
        <w:rPr>
          <w:sz w:val="24"/>
          <w:szCs w:val="24"/>
        </w:rPr>
        <w:t xml:space="preserve"> </w:t>
      </w:r>
    </w:p>
    <w:p w:rsidR="005C390A" w:rsidRDefault="005C390A" w:rsidP="005C390A">
      <w:pPr>
        <w:spacing w:line="240" w:lineRule="auto"/>
        <w:ind w:firstLine="0"/>
        <w:rPr>
          <w:b/>
          <w:sz w:val="24"/>
          <w:szCs w:val="24"/>
        </w:rPr>
      </w:pPr>
      <w:r w:rsidRPr="005C390A">
        <w:rPr>
          <w:sz w:val="24"/>
          <w:szCs w:val="24"/>
        </w:rPr>
        <w:t xml:space="preserve">1.2. Юридический адрес организации (учреждения): </w:t>
      </w:r>
      <w:r w:rsidR="00502217">
        <w:rPr>
          <w:b/>
          <w:sz w:val="24"/>
          <w:szCs w:val="24"/>
        </w:rPr>
        <w:t>171054</w:t>
      </w:r>
      <w:r w:rsidRPr="005C390A">
        <w:rPr>
          <w:b/>
          <w:sz w:val="24"/>
          <w:szCs w:val="24"/>
        </w:rPr>
        <w:t xml:space="preserve">, Тверская </w:t>
      </w:r>
      <w:r w:rsidR="00502217">
        <w:rPr>
          <w:b/>
          <w:sz w:val="24"/>
          <w:szCs w:val="24"/>
        </w:rPr>
        <w:t>область, .Бологовский район</w:t>
      </w:r>
      <w:r w:rsidR="0041097F">
        <w:rPr>
          <w:b/>
          <w:sz w:val="24"/>
          <w:szCs w:val="24"/>
        </w:rPr>
        <w:t>, у</w:t>
      </w:r>
      <w:r w:rsidR="00502217">
        <w:rPr>
          <w:b/>
          <w:sz w:val="24"/>
          <w:szCs w:val="24"/>
        </w:rPr>
        <w:t xml:space="preserve"> с. Ильятино, ул.Молодежная , дом 13</w:t>
      </w:r>
    </w:p>
    <w:p w:rsidR="00B96F2D" w:rsidRPr="005C390A" w:rsidRDefault="00B96F2D" w:rsidP="005C390A">
      <w:pPr>
        <w:spacing w:line="240" w:lineRule="auto"/>
        <w:ind w:firstLine="0"/>
        <w:rPr>
          <w:b/>
          <w:sz w:val="24"/>
          <w:szCs w:val="24"/>
        </w:rPr>
      </w:pPr>
      <w:r w:rsidRPr="00772DA8">
        <w:rPr>
          <w:sz w:val="24"/>
          <w:szCs w:val="24"/>
        </w:rPr>
        <w:t>1.3. Сведения о размещении объекта:</w:t>
      </w:r>
    </w:p>
    <w:p w:rsidR="00B96F2D" w:rsidRPr="00772DA8" w:rsidRDefault="00B96F2D" w:rsidP="00B96F2D">
      <w:pPr>
        <w:spacing w:line="240" w:lineRule="auto"/>
        <w:rPr>
          <w:sz w:val="24"/>
          <w:szCs w:val="24"/>
        </w:rPr>
      </w:pPr>
      <w:r w:rsidRPr="00772DA8">
        <w:rPr>
          <w:sz w:val="24"/>
          <w:szCs w:val="24"/>
        </w:rPr>
        <w:t>- отдельно стоящее здание 2</w:t>
      </w:r>
      <w:r w:rsidR="005C390A">
        <w:rPr>
          <w:sz w:val="24"/>
          <w:szCs w:val="24"/>
        </w:rPr>
        <w:t xml:space="preserve"> этажа</w:t>
      </w:r>
      <w:r w:rsidRPr="00772DA8">
        <w:rPr>
          <w:sz w:val="24"/>
          <w:szCs w:val="24"/>
        </w:rPr>
        <w:t>,</w:t>
      </w:r>
      <w:r w:rsidR="00B75DC7" w:rsidRPr="00B75DC7">
        <w:rPr>
          <w:sz w:val="24"/>
          <w:szCs w:val="24"/>
        </w:rPr>
        <w:t xml:space="preserve"> </w:t>
      </w:r>
      <w:r w:rsidR="00502217">
        <w:rPr>
          <w:sz w:val="24"/>
          <w:szCs w:val="24"/>
        </w:rPr>
        <w:t>562</w:t>
      </w:r>
      <w:r w:rsidR="00CE4930">
        <w:rPr>
          <w:sz w:val="24"/>
          <w:szCs w:val="24"/>
        </w:rPr>
        <w:t xml:space="preserve"> </w:t>
      </w:r>
      <w:r w:rsidRPr="00772DA8">
        <w:rPr>
          <w:sz w:val="24"/>
          <w:szCs w:val="24"/>
        </w:rPr>
        <w:t>м</w:t>
      </w:r>
      <w:r w:rsidRPr="00772DA8">
        <w:rPr>
          <w:sz w:val="24"/>
          <w:szCs w:val="24"/>
          <w:vertAlign w:val="superscript"/>
        </w:rPr>
        <w:t>2</w:t>
      </w:r>
    </w:p>
    <w:p w:rsidR="00B96F2D" w:rsidRPr="00772DA8" w:rsidRDefault="00B96F2D" w:rsidP="00B96F2D">
      <w:pPr>
        <w:spacing w:line="240" w:lineRule="auto"/>
        <w:rPr>
          <w:sz w:val="24"/>
          <w:szCs w:val="24"/>
        </w:rPr>
      </w:pPr>
      <w:r w:rsidRPr="00772DA8">
        <w:rPr>
          <w:sz w:val="24"/>
          <w:szCs w:val="24"/>
        </w:rPr>
        <w:t xml:space="preserve">- </w:t>
      </w:r>
      <w:r w:rsidR="00B75DC7">
        <w:rPr>
          <w:sz w:val="24"/>
          <w:szCs w:val="24"/>
        </w:rPr>
        <w:t xml:space="preserve">общая площадь территории: </w:t>
      </w:r>
      <w:r w:rsidR="00502217">
        <w:rPr>
          <w:sz w:val="24"/>
          <w:szCs w:val="24"/>
        </w:rPr>
        <w:t>4 233</w:t>
      </w:r>
      <w:r w:rsidR="00CE4930">
        <w:rPr>
          <w:sz w:val="24"/>
          <w:szCs w:val="24"/>
        </w:rPr>
        <w:t xml:space="preserve"> </w:t>
      </w:r>
      <w:r w:rsidR="00B75DC7">
        <w:rPr>
          <w:sz w:val="24"/>
          <w:szCs w:val="24"/>
        </w:rPr>
        <w:t>кв.м.</w:t>
      </w:r>
    </w:p>
    <w:p w:rsidR="00B96F2D" w:rsidRPr="00772DA8" w:rsidRDefault="0041097F" w:rsidP="005C390A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1.4. Год постройки здания 1989</w:t>
      </w:r>
      <w:r w:rsidR="00B96F2D" w:rsidRPr="00772DA8">
        <w:rPr>
          <w:sz w:val="24"/>
          <w:szCs w:val="24"/>
        </w:rPr>
        <w:t>, последнего капитального ремонта ________</w:t>
      </w:r>
      <w:r w:rsidR="005C390A">
        <w:rPr>
          <w:b/>
          <w:sz w:val="24"/>
          <w:szCs w:val="24"/>
        </w:rPr>
        <w:t>нет</w:t>
      </w:r>
      <w:r w:rsidR="00B96F2D" w:rsidRPr="00772DA8">
        <w:rPr>
          <w:sz w:val="24"/>
          <w:szCs w:val="24"/>
        </w:rPr>
        <w:t>______</w:t>
      </w:r>
    </w:p>
    <w:p w:rsidR="00B96F2D" w:rsidRPr="00772DA8" w:rsidRDefault="005C390A" w:rsidP="005C390A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96F2D" w:rsidRPr="00772DA8">
        <w:rPr>
          <w:sz w:val="24"/>
          <w:szCs w:val="24"/>
        </w:rPr>
        <w:t xml:space="preserve">1.5. Дата предстоящих плановых ремонтных работ: </w:t>
      </w:r>
      <w:r w:rsidR="00B75DC7">
        <w:rPr>
          <w:b/>
          <w:sz w:val="24"/>
          <w:szCs w:val="24"/>
        </w:rPr>
        <w:t>косметический ремонт июль 2021</w:t>
      </w:r>
      <w:r w:rsidRPr="005C390A">
        <w:rPr>
          <w:b/>
          <w:sz w:val="24"/>
          <w:szCs w:val="24"/>
        </w:rPr>
        <w:t xml:space="preserve"> г.</w:t>
      </w:r>
      <w:r w:rsidR="00B96F2D" w:rsidRPr="00772DA8">
        <w:rPr>
          <w:i/>
          <w:sz w:val="24"/>
          <w:szCs w:val="24"/>
        </w:rPr>
        <w:t xml:space="preserve"> </w:t>
      </w:r>
    </w:p>
    <w:p w:rsidR="00B96F2D" w:rsidRPr="00772DA8" w:rsidRDefault="00B96F2D" w:rsidP="00B96F2D">
      <w:pPr>
        <w:spacing w:line="240" w:lineRule="auto"/>
        <w:jc w:val="center"/>
        <w:rPr>
          <w:b/>
          <w:sz w:val="24"/>
          <w:szCs w:val="24"/>
        </w:rPr>
      </w:pPr>
    </w:p>
    <w:p w:rsidR="00B96F2D" w:rsidRPr="00772DA8" w:rsidRDefault="00B96F2D" w:rsidP="005C390A">
      <w:pPr>
        <w:spacing w:line="240" w:lineRule="auto"/>
        <w:jc w:val="center"/>
        <w:rPr>
          <w:b/>
          <w:sz w:val="24"/>
          <w:szCs w:val="24"/>
        </w:rPr>
      </w:pPr>
      <w:r w:rsidRPr="00772DA8">
        <w:rPr>
          <w:b/>
          <w:sz w:val="24"/>
          <w:szCs w:val="24"/>
        </w:rPr>
        <w:t>Сведения  об организации, расположенной на объекте</w:t>
      </w:r>
    </w:p>
    <w:p w:rsidR="00B96F2D" w:rsidRPr="00772DA8" w:rsidRDefault="00B96F2D" w:rsidP="005C390A">
      <w:pPr>
        <w:spacing w:line="240" w:lineRule="auto"/>
        <w:jc w:val="center"/>
        <w:rPr>
          <w:sz w:val="24"/>
          <w:szCs w:val="24"/>
        </w:rPr>
      </w:pPr>
    </w:p>
    <w:p w:rsidR="00B96F2D" w:rsidRPr="00772DA8" w:rsidRDefault="00B96F2D" w:rsidP="0041097F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772DA8">
        <w:rPr>
          <w:sz w:val="24"/>
          <w:szCs w:val="24"/>
        </w:rPr>
        <w:t xml:space="preserve">1.6. </w:t>
      </w:r>
      <w:r w:rsidR="00BC450B" w:rsidRPr="00BC450B">
        <w:rPr>
          <w:sz w:val="24"/>
          <w:szCs w:val="24"/>
        </w:rPr>
        <w:t xml:space="preserve">Название организации (учреждения), (полное юридическое наименование – согласно Уставу, краткое наименование) </w:t>
      </w:r>
      <w:r w:rsidR="00502217">
        <w:rPr>
          <w:b/>
          <w:sz w:val="24"/>
          <w:szCs w:val="24"/>
        </w:rPr>
        <w:t xml:space="preserve">Муниципальное бюджетное  дошкольное </w:t>
      </w:r>
      <w:r w:rsidR="0041097F" w:rsidRPr="00BC450B">
        <w:rPr>
          <w:b/>
          <w:sz w:val="24"/>
          <w:szCs w:val="24"/>
        </w:rPr>
        <w:t>образовате</w:t>
      </w:r>
      <w:r w:rsidR="0041097F">
        <w:rPr>
          <w:b/>
          <w:sz w:val="24"/>
          <w:szCs w:val="24"/>
        </w:rPr>
        <w:t>льное учреждение</w:t>
      </w:r>
      <w:r w:rsidR="00502217">
        <w:rPr>
          <w:b/>
          <w:sz w:val="24"/>
          <w:szCs w:val="24"/>
        </w:rPr>
        <w:t xml:space="preserve"> детский сад  «Пушинка»</w:t>
      </w:r>
      <w:r w:rsidR="007C1D3F">
        <w:rPr>
          <w:b/>
          <w:sz w:val="24"/>
          <w:szCs w:val="24"/>
        </w:rPr>
        <w:t xml:space="preserve"> село Ильятино, .Бологовский район,</w:t>
      </w:r>
      <w:r w:rsidR="0041097F">
        <w:rPr>
          <w:b/>
          <w:sz w:val="24"/>
          <w:szCs w:val="24"/>
        </w:rPr>
        <w:t xml:space="preserve"> </w:t>
      </w:r>
      <w:r w:rsidR="0041097F" w:rsidRPr="00BC450B">
        <w:rPr>
          <w:b/>
          <w:sz w:val="24"/>
          <w:szCs w:val="24"/>
        </w:rPr>
        <w:t>Тверской области</w:t>
      </w:r>
      <w:r w:rsidR="0041097F">
        <w:rPr>
          <w:b/>
          <w:sz w:val="24"/>
          <w:szCs w:val="24"/>
        </w:rPr>
        <w:t>;</w:t>
      </w:r>
      <w:r w:rsidR="0041097F" w:rsidRPr="005C390A">
        <w:rPr>
          <w:sz w:val="24"/>
          <w:szCs w:val="24"/>
        </w:rPr>
        <w:t xml:space="preserve"> </w:t>
      </w:r>
      <w:r w:rsidR="00B75DC7">
        <w:rPr>
          <w:b/>
          <w:sz w:val="24"/>
          <w:szCs w:val="24"/>
        </w:rPr>
        <w:t xml:space="preserve"> (МБ</w:t>
      </w:r>
      <w:r w:rsidR="007C1D3F">
        <w:rPr>
          <w:b/>
          <w:sz w:val="24"/>
          <w:szCs w:val="24"/>
        </w:rPr>
        <w:t>Д</w:t>
      </w:r>
      <w:r w:rsidR="00B75DC7">
        <w:rPr>
          <w:b/>
          <w:sz w:val="24"/>
          <w:szCs w:val="24"/>
        </w:rPr>
        <w:t>ОУ</w:t>
      </w:r>
      <w:r w:rsidR="007C1D3F">
        <w:rPr>
          <w:b/>
          <w:sz w:val="24"/>
          <w:szCs w:val="24"/>
        </w:rPr>
        <w:t xml:space="preserve"> детский сад «Пушинка» </w:t>
      </w:r>
      <w:r w:rsidR="00BC450B" w:rsidRPr="00BC450B">
        <w:rPr>
          <w:b/>
          <w:sz w:val="24"/>
          <w:szCs w:val="24"/>
        </w:rPr>
        <w:t>)</w:t>
      </w:r>
    </w:p>
    <w:p w:rsidR="0041097F" w:rsidRDefault="00B96F2D" w:rsidP="0041097F">
      <w:pPr>
        <w:spacing w:line="240" w:lineRule="auto"/>
        <w:ind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772DA8">
        <w:rPr>
          <w:sz w:val="24"/>
          <w:szCs w:val="24"/>
        </w:rPr>
        <w:t>1.7. Юридический адрес организации (учреждения</w:t>
      </w:r>
      <w:r w:rsidRPr="00772DA8">
        <w:rPr>
          <w:b/>
          <w:sz w:val="24"/>
          <w:szCs w:val="24"/>
        </w:rPr>
        <w:t xml:space="preserve">): </w:t>
      </w:r>
      <w:r w:rsidR="0041097F">
        <w:rPr>
          <w:b/>
          <w:sz w:val="24"/>
          <w:szCs w:val="24"/>
        </w:rPr>
        <w:t>1710</w:t>
      </w:r>
      <w:r w:rsidR="007C1D3F">
        <w:rPr>
          <w:b/>
          <w:sz w:val="24"/>
          <w:szCs w:val="24"/>
        </w:rPr>
        <w:t>54</w:t>
      </w:r>
      <w:r w:rsidR="0041097F" w:rsidRPr="005C390A">
        <w:rPr>
          <w:b/>
          <w:sz w:val="24"/>
          <w:szCs w:val="24"/>
        </w:rPr>
        <w:t xml:space="preserve"> Тверская </w:t>
      </w:r>
      <w:r w:rsidR="007C1D3F">
        <w:rPr>
          <w:b/>
          <w:sz w:val="24"/>
          <w:szCs w:val="24"/>
        </w:rPr>
        <w:t>область, Бологовский район, с. Ильятино, ул.Молодежная дом 13</w:t>
      </w:r>
    </w:p>
    <w:p w:rsidR="00B96F2D" w:rsidRDefault="00B96F2D" w:rsidP="00B96F2D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772DA8">
        <w:rPr>
          <w:sz w:val="24"/>
          <w:szCs w:val="24"/>
        </w:rPr>
        <w:t>1.8. Основание для пользования объектом (</w:t>
      </w:r>
      <w:r w:rsidRPr="00772DA8">
        <w:rPr>
          <w:b/>
          <w:sz w:val="24"/>
          <w:szCs w:val="24"/>
          <w:u w:val="single"/>
        </w:rPr>
        <w:t>оперативное управление</w:t>
      </w:r>
      <w:r w:rsidRPr="00772DA8">
        <w:rPr>
          <w:sz w:val="24"/>
          <w:szCs w:val="24"/>
        </w:rPr>
        <w:t xml:space="preserve">, аренда, </w:t>
      </w:r>
    </w:p>
    <w:p w:rsidR="00B96F2D" w:rsidRPr="00772DA8" w:rsidRDefault="00B96F2D" w:rsidP="00B96F2D">
      <w:pPr>
        <w:spacing w:line="240" w:lineRule="auto"/>
        <w:rPr>
          <w:sz w:val="24"/>
          <w:szCs w:val="24"/>
        </w:rPr>
      </w:pPr>
      <w:r w:rsidRPr="00772DA8">
        <w:rPr>
          <w:sz w:val="24"/>
          <w:szCs w:val="24"/>
        </w:rPr>
        <w:t>собственность)</w:t>
      </w:r>
    </w:p>
    <w:p w:rsidR="00B96F2D" w:rsidRPr="00772DA8" w:rsidRDefault="00B96F2D" w:rsidP="00B96F2D">
      <w:pPr>
        <w:spacing w:line="240" w:lineRule="auto"/>
        <w:ind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772DA8">
        <w:rPr>
          <w:sz w:val="24"/>
          <w:szCs w:val="24"/>
        </w:rPr>
        <w:t xml:space="preserve">1.9. Форма собственности (государственная, негосударственная) </w:t>
      </w:r>
      <w:r w:rsidRPr="00772DA8">
        <w:rPr>
          <w:b/>
          <w:sz w:val="24"/>
          <w:szCs w:val="24"/>
        </w:rPr>
        <w:t>муниципальная</w:t>
      </w:r>
    </w:p>
    <w:p w:rsidR="00B96F2D" w:rsidRPr="00772DA8" w:rsidRDefault="00B96F2D" w:rsidP="00B96F2D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772DA8">
        <w:rPr>
          <w:sz w:val="24"/>
          <w:szCs w:val="24"/>
        </w:rPr>
        <w:t>1.10. Территориальная принадлежность (</w:t>
      </w:r>
      <w:r w:rsidRPr="00772DA8">
        <w:rPr>
          <w:i/>
          <w:sz w:val="24"/>
          <w:szCs w:val="24"/>
        </w:rPr>
        <w:t xml:space="preserve">федеральная, региональная, </w:t>
      </w:r>
      <w:r w:rsidRPr="00772DA8">
        <w:rPr>
          <w:b/>
          <w:i/>
          <w:sz w:val="24"/>
          <w:szCs w:val="24"/>
          <w:u w:val="single"/>
        </w:rPr>
        <w:t>муниципальная</w:t>
      </w:r>
      <w:r w:rsidRPr="00772DA8">
        <w:rPr>
          <w:b/>
          <w:sz w:val="24"/>
          <w:szCs w:val="24"/>
          <w:u w:val="single"/>
        </w:rPr>
        <w:t>)</w:t>
      </w:r>
    </w:p>
    <w:p w:rsidR="00B96F2D" w:rsidRPr="00AA4B01" w:rsidRDefault="00B96F2D" w:rsidP="00B96F2D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772DA8">
        <w:rPr>
          <w:rFonts w:ascii="Times New Roman" w:hAnsi="Times New Roman"/>
          <w:sz w:val="24"/>
          <w:szCs w:val="24"/>
        </w:rPr>
        <w:t>1.11. Вышестоящая организация (</w:t>
      </w:r>
      <w:r w:rsidRPr="00772DA8">
        <w:rPr>
          <w:rFonts w:ascii="Times New Roman" w:hAnsi="Times New Roman"/>
          <w:i/>
          <w:sz w:val="24"/>
          <w:szCs w:val="24"/>
        </w:rPr>
        <w:t>наименовани</w:t>
      </w:r>
      <w:r w:rsidRPr="00772DA8">
        <w:rPr>
          <w:rFonts w:ascii="Times New Roman" w:hAnsi="Times New Roman"/>
          <w:sz w:val="24"/>
          <w:szCs w:val="24"/>
        </w:rPr>
        <w:t>е)</w:t>
      </w:r>
      <w:r w:rsidRPr="00772DA8">
        <w:rPr>
          <w:rFonts w:ascii="Times New Roman" w:hAnsi="Times New Roman"/>
          <w:b/>
          <w:sz w:val="24"/>
          <w:szCs w:val="24"/>
        </w:rPr>
        <w:t xml:space="preserve">: </w:t>
      </w:r>
      <w:r w:rsidRPr="00772DA8">
        <w:rPr>
          <w:rFonts w:ascii="Times New Roman" w:hAnsi="Times New Roman"/>
          <w:sz w:val="24"/>
          <w:szCs w:val="24"/>
        </w:rPr>
        <w:t xml:space="preserve">Администрация </w:t>
      </w:r>
      <w:r w:rsidR="007048DF">
        <w:rPr>
          <w:rFonts w:ascii="Times New Roman" w:hAnsi="Times New Roman"/>
          <w:sz w:val="24"/>
          <w:szCs w:val="24"/>
        </w:rPr>
        <w:t xml:space="preserve">Муниципального образования «Бологовский район» Тверской области, Тверская область, г. Бологое, ул. Кирова, д. 13,  </w:t>
      </w:r>
      <w:r>
        <w:rPr>
          <w:rFonts w:ascii="Times New Roman" w:hAnsi="Times New Roman"/>
          <w:sz w:val="24"/>
          <w:szCs w:val="24"/>
        </w:rPr>
        <w:t xml:space="preserve"> </w:t>
      </w:r>
      <w:r w:rsidR="00AA4B01">
        <w:rPr>
          <w:rFonts w:ascii="Times New Roman" w:hAnsi="Times New Roman"/>
          <w:sz w:val="24"/>
          <w:szCs w:val="24"/>
        </w:rPr>
        <w:t>Отдел образования администрации</w:t>
      </w:r>
      <w:r w:rsidRPr="00772DA8">
        <w:rPr>
          <w:rFonts w:ascii="Times New Roman" w:hAnsi="Times New Roman"/>
          <w:sz w:val="24"/>
          <w:szCs w:val="24"/>
        </w:rPr>
        <w:t xml:space="preserve">: </w:t>
      </w:r>
      <w:r w:rsidR="00354263">
        <w:rPr>
          <w:rFonts w:ascii="Times New Roman" w:hAnsi="Times New Roman"/>
          <w:b/>
          <w:sz w:val="24"/>
          <w:szCs w:val="24"/>
        </w:rPr>
        <w:t xml:space="preserve">тел. 8 (48238) </w:t>
      </w:r>
      <w:r w:rsidR="007048DF">
        <w:rPr>
          <w:rFonts w:ascii="Times New Roman" w:hAnsi="Times New Roman"/>
          <w:b/>
          <w:sz w:val="24"/>
          <w:szCs w:val="24"/>
        </w:rPr>
        <w:t>23289</w:t>
      </w:r>
    </w:p>
    <w:p w:rsidR="00B96F2D" w:rsidRPr="00772DA8" w:rsidRDefault="00B96F2D" w:rsidP="00B96F2D">
      <w:pPr>
        <w:pStyle w:val="a9"/>
        <w:rPr>
          <w:rFonts w:ascii="Times New Roman" w:hAnsi="Times New Roman"/>
          <w:b/>
          <w:sz w:val="24"/>
          <w:szCs w:val="24"/>
        </w:rPr>
      </w:pPr>
    </w:p>
    <w:p w:rsidR="00B96F2D" w:rsidRPr="00772DA8" w:rsidRDefault="00B96F2D" w:rsidP="00B96F2D">
      <w:pPr>
        <w:spacing w:line="240" w:lineRule="auto"/>
        <w:jc w:val="center"/>
        <w:rPr>
          <w:b/>
          <w:sz w:val="24"/>
          <w:szCs w:val="24"/>
        </w:rPr>
      </w:pPr>
      <w:r w:rsidRPr="00772DA8">
        <w:rPr>
          <w:b/>
          <w:sz w:val="24"/>
          <w:szCs w:val="24"/>
        </w:rPr>
        <w:t xml:space="preserve">2. Характеристика деятельности организации на объекте </w:t>
      </w:r>
    </w:p>
    <w:p w:rsidR="00B96F2D" w:rsidRPr="00772DA8" w:rsidRDefault="00B96F2D" w:rsidP="00B96F2D">
      <w:pPr>
        <w:spacing w:line="240" w:lineRule="auto"/>
        <w:jc w:val="center"/>
        <w:rPr>
          <w:b/>
          <w:sz w:val="24"/>
          <w:szCs w:val="24"/>
        </w:rPr>
      </w:pPr>
      <w:r w:rsidRPr="00772DA8">
        <w:rPr>
          <w:b/>
          <w:i/>
          <w:sz w:val="24"/>
          <w:szCs w:val="24"/>
        </w:rPr>
        <w:t>(</w:t>
      </w:r>
      <w:r w:rsidRPr="00772DA8">
        <w:rPr>
          <w:i/>
          <w:sz w:val="24"/>
          <w:szCs w:val="24"/>
        </w:rPr>
        <w:t>по обслуживанию населения)</w:t>
      </w:r>
    </w:p>
    <w:p w:rsidR="00B96F2D" w:rsidRPr="00772DA8" w:rsidRDefault="00B96F2D" w:rsidP="00B96F2D">
      <w:pPr>
        <w:spacing w:line="240" w:lineRule="auto"/>
        <w:rPr>
          <w:sz w:val="24"/>
          <w:szCs w:val="24"/>
        </w:rPr>
      </w:pPr>
    </w:p>
    <w:p w:rsidR="00B96F2D" w:rsidRPr="00772DA8" w:rsidRDefault="00B96F2D" w:rsidP="00B96F2D">
      <w:pPr>
        <w:spacing w:line="240" w:lineRule="auto"/>
        <w:rPr>
          <w:b/>
          <w:sz w:val="24"/>
          <w:szCs w:val="24"/>
        </w:rPr>
      </w:pPr>
      <w:r w:rsidRPr="00772DA8">
        <w:rPr>
          <w:sz w:val="24"/>
          <w:szCs w:val="24"/>
        </w:rPr>
        <w:t>2.1 Сфера деятельности (</w:t>
      </w:r>
      <w:r w:rsidRPr="00772DA8">
        <w:rPr>
          <w:i/>
          <w:sz w:val="24"/>
          <w:szCs w:val="24"/>
        </w:rPr>
        <w:t>здравоохранение, образование, социальная защита, физическая культура и спорт, культура, связь и информация, транспорт, жилой фонд, потребительский рынок и сфера услуг, другое)</w:t>
      </w:r>
      <w:r w:rsidRPr="00772DA8">
        <w:rPr>
          <w:sz w:val="24"/>
          <w:szCs w:val="24"/>
        </w:rPr>
        <w:t xml:space="preserve">  </w:t>
      </w:r>
      <w:r w:rsidRPr="00772DA8">
        <w:rPr>
          <w:b/>
          <w:sz w:val="24"/>
          <w:szCs w:val="24"/>
        </w:rPr>
        <w:t>образование</w:t>
      </w:r>
    </w:p>
    <w:p w:rsidR="00B96F2D" w:rsidRPr="00772DA8" w:rsidRDefault="00B96F2D" w:rsidP="00B96F2D">
      <w:pPr>
        <w:spacing w:line="240" w:lineRule="auto"/>
        <w:rPr>
          <w:b/>
          <w:sz w:val="24"/>
          <w:szCs w:val="24"/>
        </w:rPr>
      </w:pPr>
      <w:r w:rsidRPr="00772DA8">
        <w:rPr>
          <w:sz w:val="24"/>
          <w:szCs w:val="24"/>
        </w:rPr>
        <w:t xml:space="preserve">2.2 Виды оказываемых услуг </w:t>
      </w:r>
      <w:r w:rsidR="007C1D3F">
        <w:rPr>
          <w:b/>
          <w:sz w:val="24"/>
          <w:szCs w:val="24"/>
        </w:rPr>
        <w:t>дошкольное воспитание</w:t>
      </w:r>
    </w:p>
    <w:p w:rsidR="00B96F2D" w:rsidRPr="00772DA8" w:rsidRDefault="00B96F2D" w:rsidP="00B96F2D">
      <w:pPr>
        <w:spacing w:line="240" w:lineRule="auto"/>
        <w:rPr>
          <w:sz w:val="24"/>
          <w:szCs w:val="24"/>
        </w:rPr>
      </w:pPr>
      <w:r w:rsidRPr="00772DA8">
        <w:rPr>
          <w:sz w:val="24"/>
          <w:szCs w:val="24"/>
        </w:rPr>
        <w:t>2.3 Форма оказания услуг: (на объекте, с длительным пребыванием, в т.ч. проживанием, на дому, дистанционно</w:t>
      </w:r>
      <w:r w:rsidRPr="00772DA8">
        <w:rPr>
          <w:b/>
          <w:sz w:val="24"/>
          <w:szCs w:val="24"/>
        </w:rPr>
        <w:t>) на объекте</w:t>
      </w:r>
    </w:p>
    <w:p w:rsidR="00B96F2D" w:rsidRPr="00445214" w:rsidRDefault="00B96F2D" w:rsidP="00B96F2D">
      <w:pPr>
        <w:spacing w:line="240" w:lineRule="auto"/>
        <w:rPr>
          <w:sz w:val="24"/>
          <w:szCs w:val="24"/>
        </w:rPr>
      </w:pPr>
      <w:r w:rsidRPr="00772DA8">
        <w:rPr>
          <w:sz w:val="24"/>
          <w:szCs w:val="24"/>
        </w:rPr>
        <w:t xml:space="preserve">2.4 Категории обслуживаемого населения по возрасту: (дети, взрослые трудоспособного возраста, пожилые; все возрастные категории) </w:t>
      </w:r>
      <w:r w:rsidR="007C1D3F">
        <w:rPr>
          <w:b/>
          <w:sz w:val="24"/>
          <w:szCs w:val="24"/>
        </w:rPr>
        <w:t>дети от 2 мес. до 7</w:t>
      </w:r>
      <w:r w:rsidR="0041097F">
        <w:rPr>
          <w:b/>
          <w:sz w:val="24"/>
          <w:szCs w:val="24"/>
        </w:rPr>
        <w:t xml:space="preserve"> </w:t>
      </w:r>
      <w:r w:rsidRPr="00445214">
        <w:rPr>
          <w:b/>
          <w:sz w:val="24"/>
          <w:szCs w:val="24"/>
        </w:rPr>
        <w:t>лет</w:t>
      </w:r>
    </w:p>
    <w:p w:rsidR="00B96F2D" w:rsidRPr="002F74F6" w:rsidRDefault="00B96F2D" w:rsidP="00B96F2D">
      <w:pPr>
        <w:spacing w:line="240" w:lineRule="auto"/>
        <w:rPr>
          <w:b/>
          <w:sz w:val="24"/>
          <w:szCs w:val="24"/>
        </w:rPr>
      </w:pPr>
      <w:r w:rsidRPr="00772DA8">
        <w:rPr>
          <w:sz w:val="24"/>
          <w:szCs w:val="24"/>
        </w:rPr>
        <w:t xml:space="preserve">2.5 Категории обслуживаемых инвалидов: </w:t>
      </w:r>
      <w:r w:rsidRPr="00772DA8">
        <w:rPr>
          <w:i/>
          <w:sz w:val="24"/>
          <w:szCs w:val="24"/>
        </w:rPr>
        <w:t>инвалиды, передвигающиеся на коляске, инвалиды с нарушениями опорно-двигательного аппарата; нарушениями зрения, нарушениями слуха, нарушениями</w:t>
      </w:r>
      <w:r w:rsidRPr="00772DA8">
        <w:rPr>
          <w:b/>
          <w:i/>
          <w:sz w:val="24"/>
          <w:szCs w:val="24"/>
          <w:u w:val="single"/>
        </w:rPr>
        <w:t xml:space="preserve"> </w:t>
      </w:r>
      <w:r w:rsidRPr="00772DA8">
        <w:rPr>
          <w:i/>
          <w:sz w:val="24"/>
          <w:szCs w:val="24"/>
        </w:rPr>
        <w:t xml:space="preserve">умственного </w:t>
      </w:r>
      <w:r w:rsidRPr="002F74F6">
        <w:rPr>
          <w:i/>
          <w:sz w:val="24"/>
          <w:szCs w:val="24"/>
        </w:rPr>
        <w:t>развития</w:t>
      </w:r>
      <w:r w:rsidR="00445214" w:rsidRPr="002F74F6">
        <w:rPr>
          <w:i/>
          <w:sz w:val="24"/>
          <w:szCs w:val="24"/>
        </w:rPr>
        <w:t xml:space="preserve"> </w:t>
      </w:r>
    </w:p>
    <w:p w:rsidR="00B96F2D" w:rsidRPr="00772DA8" w:rsidRDefault="00B96F2D" w:rsidP="00B96F2D">
      <w:pPr>
        <w:spacing w:line="240" w:lineRule="auto"/>
        <w:rPr>
          <w:sz w:val="24"/>
          <w:szCs w:val="24"/>
        </w:rPr>
      </w:pPr>
      <w:r w:rsidRPr="00772DA8">
        <w:rPr>
          <w:sz w:val="24"/>
          <w:szCs w:val="24"/>
        </w:rPr>
        <w:lastRenderedPageBreak/>
        <w:t xml:space="preserve">2.6 Плановая мощность: посещаемость (количество обслуживаемых в день), вместимость, пропускная способность </w:t>
      </w:r>
      <w:r w:rsidR="007C1D3F">
        <w:rPr>
          <w:b/>
          <w:sz w:val="24"/>
          <w:szCs w:val="24"/>
        </w:rPr>
        <w:t>20</w:t>
      </w:r>
      <w:r w:rsidRPr="00772DA8">
        <w:rPr>
          <w:b/>
          <w:sz w:val="24"/>
          <w:szCs w:val="24"/>
        </w:rPr>
        <w:t>чел.</w:t>
      </w:r>
    </w:p>
    <w:p w:rsidR="00B96F2D" w:rsidRDefault="00B96F2D" w:rsidP="00B96F2D">
      <w:pPr>
        <w:spacing w:line="240" w:lineRule="auto"/>
        <w:rPr>
          <w:b/>
          <w:sz w:val="24"/>
          <w:szCs w:val="24"/>
        </w:rPr>
      </w:pPr>
      <w:r w:rsidRPr="00772DA8">
        <w:rPr>
          <w:sz w:val="24"/>
          <w:szCs w:val="24"/>
        </w:rPr>
        <w:t xml:space="preserve">2.7 Участие в исполнении ИПР инвалида, ребенка-инвалида (да, нет) </w:t>
      </w:r>
      <w:r w:rsidR="0041097F">
        <w:rPr>
          <w:b/>
          <w:sz w:val="24"/>
          <w:szCs w:val="24"/>
        </w:rPr>
        <w:t>нет</w:t>
      </w:r>
    </w:p>
    <w:p w:rsidR="00B96F2D" w:rsidRDefault="00B96F2D" w:rsidP="00B96F2D">
      <w:pPr>
        <w:spacing w:line="240" w:lineRule="auto"/>
        <w:rPr>
          <w:b/>
          <w:sz w:val="24"/>
          <w:szCs w:val="24"/>
        </w:rPr>
      </w:pPr>
    </w:p>
    <w:p w:rsidR="00D411E9" w:rsidRDefault="00D411E9" w:rsidP="00D411E9">
      <w:pPr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3.3 Организация доступности объекта для инвалидов – форма обслуживания</w:t>
      </w:r>
    </w:p>
    <w:p w:rsidR="00D411E9" w:rsidRDefault="00D411E9" w:rsidP="00D411E9">
      <w:pPr>
        <w:spacing w:line="240" w:lineRule="auto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5689"/>
        <w:gridCol w:w="2959"/>
      </w:tblGrid>
      <w:tr w:rsidR="00D411E9" w:rsidTr="00D411E9">
        <w:trPr>
          <w:trHeight w:val="823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1E9" w:rsidRDefault="00D411E9">
            <w:pPr>
              <w:spacing w:line="240" w:lineRule="auto"/>
              <w:ind w:left="-13" w:right="-127" w:hanging="110"/>
              <w:jc w:val="center"/>
            </w:pPr>
            <w:r>
              <w:t>№№</w:t>
            </w:r>
          </w:p>
          <w:p w:rsidR="00D411E9" w:rsidRDefault="00D411E9">
            <w:pPr>
              <w:spacing w:line="240" w:lineRule="auto"/>
              <w:ind w:left="-13" w:right="-127" w:hanging="110"/>
              <w:jc w:val="center"/>
              <w:rPr>
                <w:sz w:val="24"/>
                <w:szCs w:val="24"/>
              </w:rPr>
            </w:pPr>
            <w:r>
              <w:t>п/п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E9" w:rsidRDefault="00D411E9">
            <w:pPr>
              <w:spacing w:line="240" w:lineRule="auto"/>
              <w:ind w:firstLine="53"/>
              <w:jc w:val="center"/>
              <w:rPr>
                <w:b/>
                <w:sz w:val="16"/>
                <w:szCs w:val="16"/>
              </w:rPr>
            </w:pPr>
          </w:p>
          <w:p w:rsidR="00D411E9" w:rsidRDefault="00D411E9">
            <w:pPr>
              <w:spacing w:line="240" w:lineRule="auto"/>
              <w:ind w:firstLine="5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Категория инвалидов</w:t>
            </w:r>
          </w:p>
          <w:p w:rsidR="00D411E9" w:rsidRDefault="00D411E9">
            <w:pPr>
              <w:spacing w:line="240" w:lineRule="auto"/>
              <w:ind w:firstLine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(вид нарушения)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1E9" w:rsidRDefault="00D411E9">
            <w:pPr>
              <w:spacing w:line="240" w:lineRule="auto"/>
              <w:ind w:firstLine="5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Вариант организации доступности объекта</w:t>
            </w:r>
          </w:p>
          <w:p w:rsidR="00D411E9" w:rsidRDefault="00D411E9">
            <w:pPr>
              <w:spacing w:line="240" w:lineRule="auto"/>
              <w:ind w:firstLine="53"/>
              <w:jc w:val="center"/>
            </w:pPr>
            <w:r>
              <w:rPr>
                <w:sz w:val="24"/>
                <w:szCs w:val="24"/>
              </w:rPr>
              <w:t>(формы обслуживания)*</w:t>
            </w:r>
          </w:p>
        </w:tc>
      </w:tr>
      <w:tr w:rsidR="00D411E9" w:rsidTr="00D411E9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E9" w:rsidRDefault="00D411E9">
            <w:pPr>
              <w:spacing w:line="240" w:lineRule="auto"/>
              <w:ind w:firstLine="53"/>
              <w:rPr>
                <w:sz w:val="24"/>
                <w:szCs w:val="24"/>
              </w:rPr>
            </w:pPr>
          </w:p>
          <w:p w:rsidR="00D411E9" w:rsidRDefault="00D411E9">
            <w:pPr>
              <w:spacing w:line="240" w:lineRule="auto"/>
              <w:ind w:firstLine="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E9" w:rsidRDefault="00D411E9">
            <w:pPr>
              <w:spacing w:line="240" w:lineRule="auto"/>
              <w:ind w:left="-89" w:firstLine="142"/>
              <w:jc w:val="left"/>
              <w:rPr>
                <w:b/>
                <w:sz w:val="24"/>
                <w:szCs w:val="24"/>
              </w:rPr>
            </w:pPr>
          </w:p>
          <w:p w:rsidR="00D411E9" w:rsidRDefault="00D411E9">
            <w:pPr>
              <w:spacing w:line="240" w:lineRule="auto"/>
              <w:ind w:left="-89" w:firstLine="142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 категории инвалидов и МГН</w:t>
            </w:r>
          </w:p>
          <w:p w:rsidR="00D411E9" w:rsidRDefault="00D411E9">
            <w:pPr>
              <w:spacing w:line="240" w:lineRule="auto"/>
              <w:ind w:left="-89" w:firstLine="142"/>
              <w:jc w:val="left"/>
              <w:rPr>
                <w:b/>
                <w:sz w:val="10"/>
                <w:szCs w:val="10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E9" w:rsidRPr="00FA439B" w:rsidRDefault="00D411E9">
            <w:pPr>
              <w:spacing w:line="240" w:lineRule="auto"/>
              <w:ind w:firstLine="53"/>
              <w:jc w:val="center"/>
              <w:rPr>
                <w:color w:val="000000"/>
                <w:sz w:val="24"/>
                <w:szCs w:val="24"/>
              </w:rPr>
            </w:pPr>
          </w:p>
          <w:p w:rsidR="00D411E9" w:rsidRPr="00FA439B" w:rsidRDefault="00CC04E0">
            <w:pPr>
              <w:spacing w:line="240" w:lineRule="auto"/>
              <w:ind w:firstLine="53"/>
              <w:jc w:val="center"/>
              <w:rPr>
                <w:color w:val="000000"/>
                <w:sz w:val="24"/>
                <w:szCs w:val="24"/>
              </w:rPr>
            </w:pPr>
            <w:r w:rsidRPr="00FA439B">
              <w:rPr>
                <w:color w:val="000000"/>
                <w:sz w:val="24"/>
                <w:szCs w:val="24"/>
              </w:rPr>
              <w:t>«ВНД»</w:t>
            </w:r>
          </w:p>
        </w:tc>
      </w:tr>
      <w:tr w:rsidR="00D411E9" w:rsidTr="00D411E9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E9" w:rsidRDefault="00D411E9">
            <w:pPr>
              <w:spacing w:line="240" w:lineRule="auto"/>
              <w:ind w:firstLine="53"/>
              <w:rPr>
                <w:sz w:val="24"/>
                <w:szCs w:val="24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E9" w:rsidRDefault="00D411E9">
            <w:pPr>
              <w:spacing w:line="240" w:lineRule="auto"/>
              <w:ind w:left="-89" w:firstLine="142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том числе инвалиды:</w:t>
            </w:r>
          </w:p>
          <w:p w:rsidR="00D411E9" w:rsidRDefault="00D411E9">
            <w:pPr>
              <w:spacing w:line="240" w:lineRule="auto"/>
              <w:ind w:left="-89" w:firstLine="142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1E9" w:rsidRPr="00FA439B" w:rsidRDefault="00D411E9">
            <w:pPr>
              <w:spacing w:line="240" w:lineRule="auto"/>
              <w:ind w:firstLine="5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411E9" w:rsidTr="00D411E9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1E9" w:rsidRDefault="00D411E9">
            <w:pPr>
              <w:spacing w:line="240" w:lineRule="auto"/>
              <w:ind w:firstLine="53"/>
            </w:pPr>
            <w:r>
              <w:t>2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E9" w:rsidRDefault="00D411E9">
            <w:pPr>
              <w:spacing w:line="240" w:lineRule="auto"/>
              <w:ind w:left="-89" w:firstLine="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передвигающиеся на креслах-колясках</w:t>
            </w:r>
          </w:p>
          <w:p w:rsidR="00D411E9" w:rsidRDefault="00D411E9">
            <w:pPr>
              <w:spacing w:line="240" w:lineRule="auto"/>
              <w:ind w:left="-89" w:firstLine="142"/>
              <w:jc w:val="left"/>
              <w:rPr>
                <w:sz w:val="10"/>
                <w:szCs w:val="10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1E9" w:rsidRPr="00FA439B" w:rsidRDefault="00D411E9">
            <w:pPr>
              <w:spacing w:line="240" w:lineRule="auto"/>
              <w:ind w:firstLine="53"/>
              <w:jc w:val="center"/>
              <w:rPr>
                <w:color w:val="000000"/>
                <w:sz w:val="24"/>
                <w:szCs w:val="24"/>
              </w:rPr>
            </w:pPr>
            <w:r w:rsidRPr="00FA439B">
              <w:rPr>
                <w:color w:val="000000"/>
                <w:sz w:val="24"/>
                <w:szCs w:val="24"/>
              </w:rPr>
              <w:t>«ВНД»</w:t>
            </w:r>
          </w:p>
        </w:tc>
      </w:tr>
      <w:tr w:rsidR="00D411E9" w:rsidTr="00D411E9">
        <w:trPr>
          <w:trHeight w:val="253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1E9" w:rsidRDefault="00D411E9">
            <w:pPr>
              <w:spacing w:line="240" w:lineRule="auto"/>
              <w:ind w:firstLine="53"/>
            </w:pPr>
            <w:r>
              <w:t>3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E9" w:rsidRDefault="00D411E9">
            <w:pPr>
              <w:spacing w:line="240" w:lineRule="auto"/>
              <w:ind w:left="-89" w:firstLine="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нарушениями опорно-двигательного аппарата</w:t>
            </w:r>
          </w:p>
          <w:p w:rsidR="00D411E9" w:rsidRDefault="00D411E9">
            <w:pPr>
              <w:spacing w:line="240" w:lineRule="auto"/>
              <w:ind w:left="-89" w:firstLine="142"/>
              <w:jc w:val="left"/>
              <w:rPr>
                <w:sz w:val="10"/>
                <w:szCs w:val="10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1E9" w:rsidRPr="00FA439B" w:rsidRDefault="00D411E9">
            <w:pPr>
              <w:spacing w:line="240" w:lineRule="auto"/>
              <w:ind w:firstLine="53"/>
              <w:jc w:val="center"/>
              <w:rPr>
                <w:color w:val="000000"/>
                <w:sz w:val="24"/>
                <w:szCs w:val="24"/>
              </w:rPr>
            </w:pPr>
            <w:r w:rsidRPr="00FA439B">
              <w:rPr>
                <w:color w:val="000000"/>
                <w:sz w:val="24"/>
                <w:szCs w:val="24"/>
              </w:rPr>
              <w:t>«ВНД»</w:t>
            </w:r>
          </w:p>
        </w:tc>
      </w:tr>
      <w:tr w:rsidR="00D411E9" w:rsidTr="00D411E9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1E9" w:rsidRDefault="00D411E9">
            <w:pPr>
              <w:spacing w:line="240" w:lineRule="auto"/>
              <w:ind w:firstLine="53"/>
            </w:pPr>
            <w:r>
              <w:t>4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E9" w:rsidRDefault="00D411E9">
            <w:pPr>
              <w:spacing w:line="240" w:lineRule="auto"/>
              <w:ind w:left="-89" w:firstLine="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нарушениями зрения</w:t>
            </w:r>
          </w:p>
          <w:p w:rsidR="00D411E9" w:rsidRDefault="00D411E9">
            <w:pPr>
              <w:spacing w:line="240" w:lineRule="auto"/>
              <w:ind w:left="-89" w:firstLine="142"/>
              <w:jc w:val="left"/>
              <w:rPr>
                <w:sz w:val="10"/>
                <w:szCs w:val="10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1E9" w:rsidRPr="00FA439B" w:rsidRDefault="00D411E9">
            <w:pPr>
              <w:spacing w:line="240" w:lineRule="auto"/>
              <w:ind w:firstLine="53"/>
              <w:jc w:val="center"/>
              <w:rPr>
                <w:color w:val="000000"/>
                <w:sz w:val="24"/>
                <w:szCs w:val="24"/>
              </w:rPr>
            </w:pPr>
            <w:r w:rsidRPr="00FA439B">
              <w:rPr>
                <w:color w:val="000000"/>
                <w:sz w:val="24"/>
                <w:szCs w:val="24"/>
              </w:rPr>
              <w:t>«ВНД»</w:t>
            </w:r>
          </w:p>
        </w:tc>
      </w:tr>
      <w:tr w:rsidR="00D411E9" w:rsidTr="00D411E9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1E9" w:rsidRDefault="00D411E9">
            <w:pPr>
              <w:spacing w:line="240" w:lineRule="auto"/>
              <w:ind w:firstLine="53"/>
            </w:pPr>
            <w:r>
              <w:t>5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E9" w:rsidRDefault="00D411E9">
            <w:pPr>
              <w:spacing w:line="240" w:lineRule="auto"/>
              <w:ind w:left="-89" w:firstLine="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нарушениями слуха</w:t>
            </w:r>
          </w:p>
          <w:p w:rsidR="00D411E9" w:rsidRDefault="00D411E9">
            <w:pPr>
              <w:spacing w:line="240" w:lineRule="auto"/>
              <w:ind w:left="-89" w:firstLine="142"/>
              <w:jc w:val="left"/>
              <w:rPr>
                <w:sz w:val="10"/>
                <w:szCs w:val="10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1E9" w:rsidRPr="00FA439B" w:rsidRDefault="00855F74">
            <w:pPr>
              <w:spacing w:line="240" w:lineRule="auto"/>
              <w:ind w:firstLine="53"/>
              <w:jc w:val="center"/>
              <w:rPr>
                <w:color w:val="000000"/>
                <w:sz w:val="24"/>
                <w:szCs w:val="24"/>
              </w:rPr>
            </w:pPr>
            <w:r w:rsidRPr="00FA439B">
              <w:rPr>
                <w:color w:val="000000"/>
                <w:sz w:val="24"/>
                <w:szCs w:val="24"/>
              </w:rPr>
              <w:t>«</w:t>
            </w:r>
            <w:r w:rsidR="00D411E9" w:rsidRPr="00FA439B">
              <w:rPr>
                <w:color w:val="000000"/>
                <w:sz w:val="24"/>
                <w:szCs w:val="24"/>
              </w:rPr>
              <w:t>Д</w:t>
            </w:r>
            <w:r w:rsidRPr="00FA439B">
              <w:rPr>
                <w:color w:val="000000"/>
                <w:sz w:val="24"/>
                <w:szCs w:val="24"/>
              </w:rPr>
              <w:t>У</w:t>
            </w:r>
            <w:r w:rsidR="00D411E9" w:rsidRPr="00FA439B">
              <w:rPr>
                <w:color w:val="000000"/>
                <w:sz w:val="24"/>
                <w:szCs w:val="24"/>
              </w:rPr>
              <w:t>»</w:t>
            </w:r>
          </w:p>
        </w:tc>
      </w:tr>
      <w:tr w:rsidR="00D411E9" w:rsidTr="00D411E9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1E9" w:rsidRDefault="00D411E9">
            <w:pPr>
              <w:spacing w:line="240" w:lineRule="auto"/>
              <w:ind w:firstLine="53"/>
            </w:pPr>
            <w:r>
              <w:t>6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E9" w:rsidRDefault="00D411E9">
            <w:pPr>
              <w:spacing w:line="240" w:lineRule="auto"/>
              <w:ind w:left="-89" w:firstLine="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нарушениями умственного развития</w:t>
            </w:r>
          </w:p>
          <w:p w:rsidR="00D411E9" w:rsidRDefault="00D411E9">
            <w:pPr>
              <w:spacing w:line="240" w:lineRule="auto"/>
              <w:ind w:left="-89" w:firstLine="142"/>
              <w:jc w:val="left"/>
              <w:rPr>
                <w:sz w:val="10"/>
                <w:szCs w:val="10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1E9" w:rsidRPr="00FA439B" w:rsidRDefault="00D411E9" w:rsidP="00B96F2D">
            <w:pPr>
              <w:spacing w:line="240" w:lineRule="auto"/>
              <w:ind w:firstLine="53"/>
              <w:jc w:val="center"/>
              <w:rPr>
                <w:color w:val="000000"/>
                <w:sz w:val="24"/>
                <w:szCs w:val="24"/>
              </w:rPr>
            </w:pPr>
            <w:r w:rsidRPr="00FA439B">
              <w:rPr>
                <w:color w:val="000000"/>
                <w:sz w:val="24"/>
                <w:szCs w:val="24"/>
              </w:rPr>
              <w:t>«</w:t>
            </w:r>
            <w:r w:rsidR="00B96F2D" w:rsidRPr="00FA439B">
              <w:rPr>
                <w:color w:val="000000"/>
                <w:sz w:val="24"/>
                <w:szCs w:val="24"/>
              </w:rPr>
              <w:t>А</w:t>
            </w:r>
            <w:r w:rsidRPr="00FA439B">
              <w:rPr>
                <w:color w:val="000000"/>
                <w:sz w:val="24"/>
                <w:szCs w:val="24"/>
              </w:rPr>
              <w:t>»</w:t>
            </w:r>
          </w:p>
        </w:tc>
      </w:tr>
    </w:tbl>
    <w:p w:rsidR="00D411E9" w:rsidRPr="00D466A8" w:rsidRDefault="00D411E9" w:rsidP="00D466A8">
      <w:pPr>
        <w:spacing w:line="240" w:lineRule="auto"/>
        <w:ind w:firstLine="708"/>
        <w:rPr>
          <w:sz w:val="20"/>
          <w:szCs w:val="20"/>
        </w:rPr>
      </w:pPr>
      <w:r>
        <w:rPr>
          <w:sz w:val="24"/>
          <w:szCs w:val="24"/>
        </w:rPr>
        <w:t xml:space="preserve">* - </w:t>
      </w:r>
      <w:r>
        <w:rPr>
          <w:sz w:val="20"/>
          <w:szCs w:val="20"/>
        </w:rPr>
        <w:t xml:space="preserve">указывается один из вариантов: </w:t>
      </w:r>
      <w:r>
        <w:rPr>
          <w:b/>
          <w:sz w:val="20"/>
          <w:szCs w:val="20"/>
        </w:rPr>
        <w:t>«А», «Б», «ДУ», «ВНД»</w:t>
      </w:r>
    </w:p>
    <w:p w:rsidR="00A6574A" w:rsidRPr="00A6574A" w:rsidRDefault="00A6574A" w:rsidP="00A6574A">
      <w:pPr>
        <w:spacing w:line="240" w:lineRule="auto"/>
        <w:ind w:firstLine="708"/>
        <w:rPr>
          <w:sz w:val="20"/>
          <w:szCs w:val="20"/>
        </w:rPr>
      </w:pPr>
      <w:r w:rsidRPr="00A6574A">
        <w:rPr>
          <w:b/>
          <w:sz w:val="20"/>
          <w:szCs w:val="20"/>
        </w:rPr>
        <w:t>А</w:t>
      </w:r>
      <w:r w:rsidRPr="00A6574A">
        <w:rPr>
          <w:sz w:val="20"/>
          <w:szCs w:val="20"/>
        </w:rPr>
        <w:t xml:space="preserve"> – доступность всех зон и помещений универсальная, объект доступен полностью;</w:t>
      </w:r>
    </w:p>
    <w:p w:rsidR="00A6574A" w:rsidRPr="00A6574A" w:rsidRDefault="00A6574A" w:rsidP="00A6574A">
      <w:pPr>
        <w:spacing w:line="240" w:lineRule="auto"/>
        <w:ind w:firstLine="708"/>
        <w:rPr>
          <w:sz w:val="20"/>
          <w:szCs w:val="20"/>
        </w:rPr>
      </w:pPr>
      <w:r w:rsidRPr="00A6574A">
        <w:rPr>
          <w:b/>
          <w:sz w:val="20"/>
          <w:szCs w:val="20"/>
        </w:rPr>
        <w:t xml:space="preserve">Б </w:t>
      </w:r>
      <w:r w:rsidRPr="00A6574A">
        <w:rPr>
          <w:sz w:val="20"/>
          <w:szCs w:val="20"/>
        </w:rPr>
        <w:t>– доступны специально выделенные участки и помещения;</w:t>
      </w:r>
    </w:p>
    <w:p w:rsidR="00A6574A" w:rsidRPr="00A6574A" w:rsidRDefault="00A6574A" w:rsidP="00A6574A">
      <w:pPr>
        <w:spacing w:line="240" w:lineRule="auto"/>
        <w:ind w:firstLine="708"/>
        <w:rPr>
          <w:sz w:val="20"/>
          <w:szCs w:val="20"/>
        </w:rPr>
      </w:pPr>
      <w:r w:rsidRPr="00A6574A">
        <w:rPr>
          <w:b/>
          <w:sz w:val="20"/>
          <w:szCs w:val="20"/>
        </w:rPr>
        <w:t>ДУ</w:t>
      </w:r>
      <w:r w:rsidRPr="00A6574A">
        <w:rPr>
          <w:sz w:val="20"/>
          <w:szCs w:val="20"/>
        </w:rPr>
        <w:t xml:space="preserve"> – доступность условная, требуется дополнительная помощь сотрудника соответствующей организации; услуги предоставляются на дому, дистанционно;</w:t>
      </w:r>
    </w:p>
    <w:p w:rsidR="00A6574A" w:rsidRPr="00A6574A" w:rsidRDefault="00A6574A" w:rsidP="00A6574A">
      <w:pPr>
        <w:spacing w:line="240" w:lineRule="auto"/>
        <w:ind w:firstLine="708"/>
        <w:rPr>
          <w:sz w:val="20"/>
          <w:szCs w:val="20"/>
        </w:rPr>
      </w:pPr>
      <w:r w:rsidRPr="00A6574A">
        <w:rPr>
          <w:b/>
          <w:sz w:val="20"/>
          <w:szCs w:val="20"/>
        </w:rPr>
        <w:t>ВНД</w:t>
      </w:r>
      <w:r w:rsidRPr="00A6574A">
        <w:rPr>
          <w:sz w:val="20"/>
          <w:szCs w:val="20"/>
        </w:rPr>
        <w:t xml:space="preserve"> – не организована доступность объекта.</w:t>
      </w:r>
    </w:p>
    <w:p w:rsidR="00D411E9" w:rsidRDefault="00D411E9" w:rsidP="00D411E9">
      <w:pPr>
        <w:spacing w:line="240" w:lineRule="auto"/>
        <w:ind w:firstLine="708"/>
        <w:rPr>
          <w:sz w:val="24"/>
          <w:szCs w:val="24"/>
        </w:rPr>
      </w:pPr>
    </w:p>
    <w:p w:rsidR="00D411E9" w:rsidRDefault="00D411E9" w:rsidP="00D411E9">
      <w:pPr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3.4 Состояние доступности основных структурно-функциональных зон</w:t>
      </w:r>
    </w:p>
    <w:p w:rsidR="00D411E9" w:rsidRDefault="00D411E9" w:rsidP="00D411E9">
      <w:pPr>
        <w:spacing w:line="240" w:lineRule="auto"/>
        <w:rPr>
          <w:sz w:val="24"/>
          <w:szCs w:val="24"/>
        </w:rPr>
      </w:pPr>
    </w:p>
    <w:tbl>
      <w:tblPr>
        <w:tblW w:w="9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2"/>
        <w:gridCol w:w="4048"/>
        <w:gridCol w:w="3259"/>
        <w:gridCol w:w="2126"/>
      </w:tblGrid>
      <w:tr w:rsidR="00593CC4" w:rsidTr="00FA439B">
        <w:trPr>
          <w:trHeight w:val="138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CC4" w:rsidRDefault="00593CC4">
            <w:pPr>
              <w:spacing w:line="240" w:lineRule="auto"/>
              <w:ind w:left="-80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</w:t>
            </w:r>
          </w:p>
          <w:p w:rsidR="00593CC4" w:rsidRDefault="00593CC4">
            <w:pPr>
              <w:spacing w:line="240" w:lineRule="auto"/>
              <w:ind w:left="-80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CC4" w:rsidRDefault="00593CC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Основные структурно-функциональные зоны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C4" w:rsidRDefault="00593CC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593CC4" w:rsidRDefault="00593CC4">
            <w:pPr>
              <w:spacing w:line="240" w:lineRule="auto"/>
              <w:ind w:left="-108" w:right="-108" w:firstLine="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Состояние доступности, </w:t>
            </w:r>
          </w:p>
          <w:p w:rsidR="00593CC4" w:rsidRDefault="00593CC4">
            <w:pPr>
              <w:spacing w:line="240" w:lineRule="auto"/>
              <w:ind w:left="-108" w:right="-108" w:firstLine="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том числе для основных категорий инвалидов**</w:t>
            </w:r>
          </w:p>
          <w:p w:rsidR="00593CC4" w:rsidRDefault="00593CC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CC4" w:rsidRDefault="00593CC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593CC4" w:rsidRDefault="00593CC4" w:rsidP="00593CC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Приложение</w:t>
            </w:r>
          </w:p>
          <w:p w:rsidR="00593CC4" w:rsidRDefault="00593CC4" w:rsidP="00593CC4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№ фото</w:t>
            </w:r>
          </w:p>
        </w:tc>
      </w:tr>
      <w:tr w:rsidR="00593CC4" w:rsidTr="00FA439B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CC4" w:rsidRDefault="00593C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CC4" w:rsidRDefault="00593CC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Территория, прилегающая к зданию (участок)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CC4" w:rsidRPr="00FA439B" w:rsidRDefault="006225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A439B">
              <w:rPr>
                <w:color w:val="000000"/>
                <w:sz w:val="24"/>
                <w:szCs w:val="24"/>
              </w:rPr>
              <w:t>ДЧ-И (К, О. С. 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C4" w:rsidRPr="00844869" w:rsidRDefault="00844869">
            <w:pPr>
              <w:spacing w:line="240" w:lineRule="auto"/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844869">
              <w:rPr>
                <w:color w:val="FF0000"/>
                <w:sz w:val="24"/>
                <w:szCs w:val="24"/>
              </w:rPr>
              <w:t>1</w:t>
            </w:r>
          </w:p>
        </w:tc>
      </w:tr>
      <w:tr w:rsidR="00593CC4" w:rsidTr="00622560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CC4" w:rsidRDefault="00593C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C4" w:rsidRDefault="00593CC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Вход (входы) в здание</w:t>
            </w:r>
          </w:p>
          <w:p w:rsidR="00593CC4" w:rsidRDefault="00593CC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C4" w:rsidRPr="00FA439B" w:rsidRDefault="00622560" w:rsidP="00B96F2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A439B">
              <w:rPr>
                <w:color w:val="000000"/>
                <w:sz w:val="24"/>
                <w:szCs w:val="24"/>
              </w:rPr>
              <w:t>ДЧ-И (К, О. С. 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C4" w:rsidRPr="00844869" w:rsidRDefault="00844869">
            <w:pPr>
              <w:spacing w:line="240" w:lineRule="auto"/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844869">
              <w:rPr>
                <w:color w:val="FF0000"/>
                <w:sz w:val="24"/>
                <w:szCs w:val="24"/>
              </w:rPr>
              <w:t>2</w:t>
            </w:r>
          </w:p>
        </w:tc>
      </w:tr>
      <w:tr w:rsidR="00593CC4" w:rsidTr="00FA439B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CC4" w:rsidRDefault="00593C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CC4" w:rsidRDefault="00593CC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Путь (пути) движения внутри здания (в т.ч. пути эвакуации)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C4" w:rsidRPr="00FA439B" w:rsidRDefault="006225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A439B">
              <w:rPr>
                <w:color w:val="000000"/>
                <w:sz w:val="24"/>
                <w:szCs w:val="24"/>
              </w:rPr>
              <w:t>ДЧ-И (К, О. С. 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C4" w:rsidRPr="00844869" w:rsidRDefault="0041097F">
            <w:pPr>
              <w:spacing w:line="240" w:lineRule="auto"/>
              <w:ind w:firstLine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</w:t>
            </w:r>
          </w:p>
        </w:tc>
      </w:tr>
      <w:tr w:rsidR="00593CC4" w:rsidTr="00FA439B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CC4" w:rsidRDefault="00593C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CC4" w:rsidRDefault="00593CC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Зона целевого назначения здания (целевого посещения объекта)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C4" w:rsidRPr="00FA439B" w:rsidRDefault="006225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A439B">
              <w:rPr>
                <w:color w:val="000000"/>
                <w:sz w:val="24"/>
                <w:szCs w:val="24"/>
              </w:rPr>
              <w:t>ДЧ-И (К, О. С. 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C4" w:rsidRPr="00844869" w:rsidRDefault="00844869">
            <w:pPr>
              <w:spacing w:line="240" w:lineRule="auto"/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844869">
              <w:rPr>
                <w:color w:val="FF0000"/>
                <w:sz w:val="24"/>
                <w:szCs w:val="24"/>
              </w:rPr>
              <w:t>4</w:t>
            </w:r>
          </w:p>
        </w:tc>
      </w:tr>
      <w:tr w:rsidR="00593CC4" w:rsidTr="00622560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CC4" w:rsidRDefault="00593C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CC4" w:rsidRDefault="00593CC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Санитарно-гигиенические помещения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C4" w:rsidRPr="00FA439B" w:rsidRDefault="006225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A439B">
              <w:rPr>
                <w:color w:val="000000"/>
                <w:sz w:val="24"/>
                <w:szCs w:val="24"/>
              </w:rPr>
              <w:t>ДЧ-И (К, О. С. 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C4" w:rsidRPr="00844869" w:rsidRDefault="00530721">
            <w:pPr>
              <w:spacing w:line="240" w:lineRule="auto"/>
              <w:ind w:firstLine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</w:tr>
      <w:tr w:rsidR="00593CC4" w:rsidTr="00622560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CC4" w:rsidRDefault="00593C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CC4" w:rsidRDefault="00593CC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информации и связи (на всех зонах)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C4" w:rsidRPr="00FA439B" w:rsidRDefault="006225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A439B">
              <w:rPr>
                <w:color w:val="000000"/>
                <w:sz w:val="24"/>
                <w:szCs w:val="24"/>
              </w:rPr>
              <w:t>ДЧ-И (К, О. С. 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C4" w:rsidRPr="00844869" w:rsidRDefault="00844869">
            <w:pPr>
              <w:spacing w:line="240" w:lineRule="auto"/>
              <w:ind w:firstLine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?</w:t>
            </w:r>
          </w:p>
        </w:tc>
      </w:tr>
      <w:tr w:rsidR="00593CC4" w:rsidTr="00FA439B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CC4" w:rsidRDefault="00593C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CC4" w:rsidRDefault="00593CC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Пути движения</w:t>
            </w:r>
          </w:p>
          <w:p w:rsidR="00593CC4" w:rsidRDefault="00593CC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о</w:t>
            </w:r>
            <w:r w:rsidR="00530721">
              <w:rPr>
                <w:sz w:val="24"/>
                <w:szCs w:val="24"/>
              </w:rPr>
              <w:t xml:space="preserve">бъекту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CC4" w:rsidRPr="00FA439B" w:rsidRDefault="0062256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A439B">
              <w:rPr>
                <w:color w:val="000000"/>
                <w:sz w:val="24"/>
                <w:szCs w:val="24"/>
              </w:rPr>
              <w:t>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C4" w:rsidRPr="00844869" w:rsidRDefault="00530721">
            <w:pPr>
              <w:spacing w:line="240" w:lineRule="auto"/>
              <w:ind w:firstLine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</w:tr>
    </w:tbl>
    <w:p w:rsidR="00D411E9" w:rsidRDefault="00D411E9" w:rsidP="00D411E9">
      <w:pPr>
        <w:spacing w:line="240" w:lineRule="auto"/>
        <w:ind w:firstLine="0"/>
        <w:rPr>
          <w:b/>
          <w:sz w:val="24"/>
          <w:szCs w:val="24"/>
        </w:rPr>
      </w:pPr>
    </w:p>
    <w:p w:rsidR="00D411E9" w:rsidRPr="00432C1E" w:rsidRDefault="00D411E9" w:rsidP="00D411E9">
      <w:pPr>
        <w:spacing w:line="240" w:lineRule="auto"/>
        <w:ind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** </w:t>
      </w:r>
      <w:r>
        <w:rPr>
          <w:sz w:val="20"/>
          <w:szCs w:val="20"/>
        </w:rPr>
        <w:t>Указывается:</w:t>
      </w:r>
      <w:r>
        <w:rPr>
          <w:b/>
          <w:sz w:val="20"/>
          <w:szCs w:val="20"/>
        </w:rPr>
        <w:t xml:space="preserve"> ДП-В</w:t>
      </w:r>
      <w:r>
        <w:rPr>
          <w:sz w:val="20"/>
          <w:szCs w:val="20"/>
        </w:rPr>
        <w:t xml:space="preserve"> - доступно полностью всем;  </w:t>
      </w:r>
      <w:r>
        <w:rPr>
          <w:b/>
          <w:sz w:val="20"/>
          <w:szCs w:val="20"/>
        </w:rPr>
        <w:t>ДП-И</w:t>
      </w:r>
      <w:r>
        <w:rPr>
          <w:sz w:val="20"/>
          <w:szCs w:val="20"/>
        </w:rPr>
        <w:t xml:space="preserve"> (К, О, С, Г, У) – доступно полностью избирательно (указать категории инвалидов); </w:t>
      </w:r>
      <w:r>
        <w:rPr>
          <w:b/>
          <w:sz w:val="20"/>
          <w:szCs w:val="20"/>
        </w:rPr>
        <w:t>ДЧ-В</w:t>
      </w:r>
      <w:r>
        <w:rPr>
          <w:sz w:val="20"/>
          <w:szCs w:val="20"/>
        </w:rPr>
        <w:t xml:space="preserve"> - доступно частично всем; </w:t>
      </w:r>
      <w:r>
        <w:rPr>
          <w:b/>
          <w:sz w:val="20"/>
          <w:szCs w:val="20"/>
        </w:rPr>
        <w:t>ДЧ-И</w:t>
      </w:r>
      <w:r>
        <w:rPr>
          <w:sz w:val="20"/>
          <w:szCs w:val="20"/>
        </w:rPr>
        <w:t xml:space="preserve"> (К, О, С, Г, У) – доступно частично избирательно (указать категории инвалидов); </w:t>
      </w:r>
      <w:r>
        <w:rPr>
          <w:b/>
          <w:sz w:val="20"/>
          <w:szCs w:val="20"/>
        </w:rPr>
        <w:t>ДУ</w:t>
      </w:r>
      <w:r>
        <w:rPr>
          <w:sz w:val="20"/>
          <w:szCs w:val="20"/>
        </w:rPr>
        <w:t xml:space="preserve"> - доступно условно, </w:t>
      </w:r>
      <w:r>
        <w:rPr>
          <w:b/>
          <w:sz w:val="20"/>
          <w:szCs w:val="20"/>
        </w:rPr>
        <w:t>ВНД</w:t>
      </w:r>
      <w:r>
        <w:rPr>
          <w:sz w:val="20"/>
          <w:szCs w:val="20"/>
        </w:rPr>
        <w:t xml:space="preserve"> - недоступно</w:t>
      </w:r>
    </w:p>
    <w:p w:rsidR="00D411E9" w:rsidRDefault="00D411E9" w:rsidP="00D411E9">
      <w:pPr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3.5. ИТОГОВОЕ  ЗАКЛЮЧЕНИЕ о состоянии доступности ОСИ</w:t>
      </w:r>
      <w:r>
        <w:rPr>
          <w:sz w:val="24"/>
          <w:szCs w:val="24"/>
        </w:rPr>
        <w:t xml:space="preserve">: </w:t>
      </w:r>
      <w:r w:rsidR="00F06629">
        <w:rPr>
          <w:sz w:val="24"/>
          <w:szCs w:val="24"/>
        </w:rPr>
        <w:t>д</w:t>
      </w:r>
      <w:r w:rsidR="00855F74">
        <w:rPr>
          <w:sz w:val="24"/>
          <w:szCs w:val="24"/>
        </w:rPr>
        <w:t>оступно частично</w:t>
      </w:r>
      <w:r w:rsidR="00096EA3">
        <w:rPr>
          <w:sz w:val="24"/>
          <w:szCs w:val="24"/>
        </w:rPr>
        <w:t xml:space="preserve"> избирательно (К, О, С, Т</w:t>
      </w:r>
      <w:r w:rsidR="00F06629" w:rsidRPr="00F06629">
        <w:rPr>
          <w:sz w:val="24"/>
          <w:szCs w:val="24"/>
        </w:rPr>
        <w:t>).</w:t>
      </w:r>
    </w:p>
    <w:p w:rsidR="001B4AFD" w:rsidRDefault="001B4AFD" w:rsidP="001B4AFD">
      <w:pPr>
        <w:spacing w:line="240" w:lineRule="auto"/>
        <w:ind w:firstLine="0"/>
        <w:jc w:val="center"/>
        <w:rPr>
          <w:b/>
          <w:sz w:val="24"/>
          <w:szCs w:val="24"/>
          <w:lang w:eastAsia="ru-RU"/>
        </w:rPr>
      </w:pPr>
      <w:r w:rsidRPr="00250146">
        <w:rPr>
          <w:b/>
          <w:sz w:val="24"/>
          <w:szCs w:val="24"/>
          <w:lang w:eastAsia="ru-RU"/>
        </w:rPr>
        <w:t>4. Управленческое решение</w:t>
      </w:r>
      <w:r w:rsidR="00D466A8">
        <w:rPr>
          <w:b/>
          <w:sz w:val="24"/>
          <w:szCs w:val="24"/>
          <w:lang w:eastAsia="ru-RU"/>
        </w:rPr>
        <w:t xml:space="preserve"> </w:t>
      </w:r>
    </w:p>
    <w:p w:rsidR="00D466A8" w:rsidRPr="00500A59" w:rsidRDefault="00D466A8" w:rsidP="00D466A8">
      <w:pPr>
        <w:pStyle w:val="ac"/>
        <w:shd w:val="clear" w:color="auto" w:fill="FFFFFF"/>
        <w:spacing w:before="120" w:beforeAutospacing="0" w:after="120" w:afterAutospacing="0" w:line="270" w:lineRule="atLeast"/>
      </w:pPr>
      <w:r w:rsidRPr="00500A59">
        <w:rPr>
          <w:rStyle w:val="ad"/>
        </w:rPr>
        <w:t>4.1.</w:t>
      </w:r>
      <w:r w:rsidRPr="00500A59">
        <w:rPr>
          <w:rStyle w:val="apple-converted-space"/>
          <w:b/>
          <w:bCs/>
        </w:rPr>
        <w:t> </w:t>
      </w:r>
      <w:r w:rsidRPr="00500A59">
        <w:rPr>
          <w:rStyle w:val="ad"/>
        </w:rPr>
        <w:t>Рекомендации по адаптации основных структурных элементов объекта:</w:t>
      </w:r>
    </w:p>
    <w:p w:rsidR="00D466A8" w:rsidRPr="00500A59" w:rsidRDefault="00D466A8" w:rsidP="00D466A8">
      <w:pPr>
        <w:pStyle w:val="ac"/>
        <w:shd w:val="clear" w:color="auto" w:fill="FFFFFF"/>
        <w:spacing w:before="120" w:beforeAutospacing="0" w:after="120" w:afterAutospacing="0" w:line="270" w:lineRule="atLeast"/>
      </w:pPr>
      <w:r w:rsidRPr="00500A59">
        <w:t> </w:t>
      </w:r>
    </w:p>
    <w:tbl>
      <w:tblPr>
        <w:tblW w:w="1022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4"/>
        <w:gridCol w:w="4019"/>
        <w:gridCol w:w="5528"/>
      </w:tblGrid>
      <w:tr w:rsidR="00D466A8" w:rsidRPr="00500A59" w:rsidTr="00FA439B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66A8" w:rsidRPr="00500A59" w:rsidRDefault="00D466A8" w:rsidP="00FA439B">
            <w:pPr>
              <w:pStyle w:val="ac"/>
              <w:spacing w:before="120" w:beforeAutospacing="0" w:after="120" w:afterAutospacing="0"/>
              <w:jc w:val="center"/>
            </w:pPr>
            <w:r w:rsidRPr="00500A59">
              <w:t>№</w:t>
            </w:r>
          </w:p>
          <w:p w:rsidR="00D466A8" w:rsidRPr="00500A59" w:rsidRDefault="00D466A8" w:rsidP="00FA439B">
            <w:pPr>
              <w:pStyle w:val="ac"/>
              <w:spacing w:before="120" w:beforeAutospacing="0" w:after="120" w:afterAutospacing="0"/>
              <w:jc w:val="center"/>
            </w:pPr>
            <w:r w:rsidRPr="00500A59">
              <w:t>п/п</w:t>
            </w:r>
          </w:p>
        </w:tc>
        <w:tc>
          <w:tcPr>
            <w:tcW w:w="4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66A8" w:rsidRPr="00500A59" w:rsidRDefault="00D466A8" w:rsidP="00FA439B">
            <w:pPr>
              <w:pStyle w:val="ac"/>
              <w:spacing w:before="120" w:beforeAutospacing="0" w:after="120" w:afterAutospacing="0"/>
              <w:jc w:val="center"/>
            </w:pPr>
            <w:r w:rsidRPr="00500A59">
              <w:rPr>
                <w:rStyle w:val="ad"/>
              </w:rPr>
              <w:t>Основные структурно-функциональные зоны объекта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66A8" w:rsidRDefault="00D466A8" w:rsidP="00FA439B">
            <w:pPr>
              <w:pStyle w:val="ac"/>
              <w:spacing w:before="120" w:beforeAutospacing="0" w:after="120" w:afterAutospacing="0"/>
              <w:rPr>
                <w:rStyle w:val="ad"/>
              </w:rPr>
            </w:pPr>
            <w:r w:rsidRPr="00500A59">
              <w:rPr>
                <w:rStyle w:val="ad"/>
              </w:rPr>
              <w:t xml:space="preserve">Рекомендации по адаптации </w:t>
            </w:r>
          </w:p>
          <w:p w:rsidR="00D466A8" w:rsidRPr="00500A59" w:rsidRDefault="00D466A8" w:rsidP="00FA439B">
            <w:pPr>
              <w:pStyle w:val="ac"/>
              <w:spacing w:before="120" w:beforeAutospacing="0" w:after="120" w:afterAutospacing="0"/>
            </w:pPr>
            <w:r w:rsidRPr="00500A59">
              <w:rPr>
                <w:rStyle w:val="ad"/>
              </w:rPr>
              <w:t>объекта (вид работы)*</w:t>
            </w:r>
          </w:p>
        </w:tc>
      </w:tr>
      <w:tr w:rsidR="00D466A8" w:rsidRPr="00500A59" w:rsidTr="00FA439B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66A8" w:rsidRPr="00500A59" w:rsidRDefault="00D466A8" w:rsidP="00FA439B">
            <w:pPr>
              <w:pStyle w:val="ac"/>
              <w:spacing w:before="120" w:beforeAutospacing="0" w:after="120" w:afterAutospacing="0"/>
              <w:jc w:val="center"/>
            </w:pPr>
            <w:r w:rsidRPr="00500A59">
              <w:t>1.</w:t>
            </w:r>
          </w:p>
        </w:tc>
        <w:tc>
          <w:tcPr>
            <w:tcW w:w="4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66A8" w:rsidRPr="00500A59" w:rsidRDefault="00D466A8" w:rsidP="00FA439B">
            <w:pPr>
              <w:pStyle w:val="ac"/>
              <w:spacing w:before="120" w:beforeAutospacing="0" w:after="120" w:afterAutospacing="0"/>
            </w:pPr>
            <w:r>
              <w:t xml:space="preserve"> </w:t>
            </w:r>
            <w:r w:rsidRPr="00500A59">
              <w:t>Территория</w:t>
            </w:r>
            <w:r>
              <w:t>, прилегающая к зданию (участок)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66A8" w:rsidRDefault="00D466A8" w:rsidP="00FA439B">
            <w:pPr>
              <w:pStyle w:val="ac"/>
              <w:spacing w:before="120" w:beforeAutospacing="0" w:after="120" w:afterAutospacing="0"/>
              <w:jc w:val="both"/>
            </w:pPr>
            <w:r w:rsidRPr="00500A59">
              <w:t>текущий ремонт</w:t>
            </w:r>
            <w:r>
              <w:t xml:space="preserve">, технические </w:t>
            </w:r>
          </w:p>
          <w:p w:rsidR="00D466A8" w:rsidRPr="00500A59" w:rsidRDefault="00D466A8" w:rsidP="00FA439B">
            <w:pPr>
              <w:pStyle w:val="ac"/>
              <w:spacing w:before="120" w:beforeAutospacing="0" w:after="120" w:afterAutospacing="0"/>
              <w:jc w:val="both"/>
            </w:pPr>
            <w:r>
              <w:t>индивидуальные решения</w:t>
            </w:r>
          </w:p>
        </w:tc>
      </w:tr>
      <w:tr w:rsidR="00D466A8" w:rsidRPr="00500A59" w:rsidTr="00FA439B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66A8" w:rsidRPr="00500A59" w:rsidRDefault="00D466A8" w:rsidP="00FA439B">
            <w:pPr>
              <w:pStyle w:val="ac"/>
              <w:spacing w:before="120" w:beforeAutospacing="0" w:after="120" w:afterAutospacing="0"/>
              <w:jc w:val="center"/>
            </w:pPr>
            <w:r w:rsidRPr="00500A59">
              <w:t>2.</w:t>
            </w:r>
          </w:p>
        </w:tc>
        <w:tc>
          <w:tcPr>
            <w:tcW w:w="4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66A8" w:rsidRPr="00500A59" w:rsidRDefault="00D466A8" w:rsidP="00FA439B">
            <w:pPr>
              <w:pStyle w:val="ac"/>
              <w:spacing w:before="120" w:beforeAutospacing="0" w:after="120" w:afterAutospacing="0"/>
            </w:pPr>
            <w:r>
              <w:t xml:space="preserve"> </w:t>
            </w:r>
            <w:r w:rsidRPr="00500A59">
              <w:t>Вход (входы) в здание</w:t>
            </w:r>
            <w:r>
              <w:t>.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66A8" w:rsidRDefault="00D466A8" w:rsidP="00FA439B">
            <w:pPr>
              <w:pStyle w:val="ac"/>
              <w:spacing w:before="120" w:beforeAutospacing="0" w:after="120" w:afterAutospacing="0"/>
              <w:jc w:val="both"/>
            </w:pPr>
            <w:r w:rsidRPr="00500A59">
              <w:t xml:space="preserve">технические решения невозможны – </w:t>
            </w:r>
          </w:p>
          <w:p w:rsidR="00D466A8" w:rsidRDefault="00D466A8" w:rsidP="00FA439B">
            <w:pPr>
              <w:pStyle w:val="ac"/>
              <w:spacing w:before="120" w:beforeAutospacing="0" w:after="120" w:afterAutospacing="0"/>
              <w:jc w:val="both"/>
            </w:pPr>
            <w:r w:rsidRPr="00500A59">
              <w:t>организация альтернативной формы</w:t>
            </w:r>
          </w:p>
          <w:p w:rsidR="00D466A8" w:rsidRPr="00500A59" w:rsidRDefault="00D466A8" w:rsidP="00FA439B">
            <w:pPr>
              <w:pStyle w:val="ac"/>
              <w:spacing w:before="120" w:beforeAutospacing="0" w:after="120" w:afterAutospacing="0"/>
              <w:jc w:val="both"/>
            </w:pPr>
            <w:r w:rsidRPr="00500A59">
              <w:t xml:space="preserve"> обслуживания, капитальный ремонт</w:t>
            </w:r>
          </w:p>
        </w:tc>
      </w:tr>
      <w:tr w:rsidR="00D466A8" w:rsidRPr="00500A59" w:rsidTr="00FA439B">
        <w:trPr>
          <w:trHeight w:val="724"/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66A8" w:rsidRPr="00500A59" w:rsidRDefault="00D466A8" w:rsidP="00FA439B">
            <w:pPr>
              <w:pStyle w:val="ac"/>
              <w:spacing w:before="120" w:beforeAutospacing="0" w:after="120" w:afterAutospacing="0"/>
              <w:jc w:val="center"/>
            </w:pPr>
            <w:r w:rsidRPr="00500A59">
              <w:t>3.</w:t>
            </w:r>
          </w:p>
        </w:tc>
        <w:tc>
          <w:tcPr>
            <w:tcW w:w="4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66A8" w:rsidRPr="00500A59" w:rsidRDefault="00D466A8" w:rsidP="00FA439B">
            <w:pPr>
              <w:pStyle w:val="ac"/>
              <w:spacing w:before="120" w:beforeAutospacing="0" w:after="120" w:afterAutospacing="0"/>
            </w:pPr>
            <w:r w:rsidRPr="00500A59">
              <w:t>Путь (пути) движения внутри здания (в т.ч. пути эвакуации)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66A8" w:rsidRPr="00500A59" w:rsidRDefault="00D466A8" w:rsidP="00FA439B">
            <w:pPr>
              <w:pStyle w:val="ac"/>
              <w:spacing w:before="120" w:beforeAutospacing="0" w:after="120" w:afterAutospacing="0"/>
              <w:jc w:val="both"/>
            </w:pPr>
            <w:r>
              <w:t xml:space="preserve">капитальный </w:t>
            </w:r>
            <w:r w:rsidRPr="00500A59">
              <w:t xml:space="preserve"> ремонт</w:t>
            </w:r>
          </w:p>
          <w:p w:rsidR="00D466A8" w:rsidRPr="00500A59" w:rsidRDefault="00D466A8" w:rsidP="00FA439B">
            <w:pPr>
              <w:pStyle w:val="ac"/>
              <w:spacing w:before="120" w:beforeAutospacing="0" w:after="120" w:afterAutospacing="0"/>
              <w:jc w:val="both"/>
            </w:pPr>
            <w:r w:rsidRPr="00500A59">
              <w:t> </w:t>
            </w:r>
          </w:p>
        </w:tc>
      </w:tr>
      <w:tr w:rsidR="00D466A8" w:rsidRPr="00500A59" w:rsidTr="00FA439B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66A8" w:rsidRPr="00500A59" w:rsidRDefault="00D466A8" w:rsidP="00FA439B">
            <w:pPr>
              <w:pStyle w:val="ac"/>
              <w:spacing w:before="120" w:beforeAutospacing="0" w:after="120" w:afterAutospacing="0"/>
              <w:jc w:val="center"/>
            </w:pPr>
            <w:r w:rsidRPr="00500A59">
              <w:t>4.</w:t>
            </w:r>
          </w:p>
        </w:tc>
        <w:tc>
          <w:tcPr>
            <w:tcW w:w="4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66A8" w:rsidRPr="00500A59" w:rsidRDefault="00D466A8" w:rsidP="00FA439B">
            <w:pPr>
              <w:pStyle w:val="ac"/>
              <w:spacing w:before="120" w:beforeAutospacing="0" w:after="120" w:afterAutospacing="0"/>
            </w:pPr>
            <w:r w:rsidRPr="00500A59">
              <w:t>Зона целевого назначения здания (целевого посещения объекта)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66A8" w:rsidRDefault="00D466A8" w:rsidP="00FA439B">
            <w:pPr>
              <w:pStyle w:val="ac"/>
              <w:spacing w:before="120" w:beforeAutospacing="0" w:after="120" w:afterAutospacing="0"/>
              <w:jc w:val="both"/>
            </w:pPr>
            <w:r w:rsidRPr="00500A59">
              <w:t xml:space="preserve">индивидуальные решения с </w:t>
            </w:r>
          </w:p>
          <w:p w:rsidR="00D466A8" w:rsidRPr="00500A59" w:rsidRDefault="00D466A8" w:rsidP="00FA439B">
            <w:pPr>
              <w:pStyle w:val="ac"/>
              <w:spacing w:before="120" w:beforeAutospacing="0" w:after="120" w:afterAutospacing="0"/>
              <w:jc w:val="both"/>
            </w:pPr>
            <w:r w:rsidRPr="00500A59">
              <w:t>помощью ТСР</w:t>
            </w:r>
          </w:p>
        </w:tc>
      </w:tr>
      <w:tr w:rsidR="00D466A8" w:rsidRPr="00500A59" w:rsidTr="00FA439B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66A8" w:rsidRPr="00500A59" w:rsidRDefault="00D466A8" w:rsidP="00FA439B">
            <w:pPr>
              <w:pStyle w:val="ac"/>
              <w:spacing w:before="120" w:beforeAutospacing="0" w:after="120" w:afterAutospacing="0"/>
              <w:jc w:val="center"/>
            </w:pPr>
            <w:r w:rsidRPr="00500A59">
              <w:t>5.</w:t>
            </w:r>
          </w:p>
        </w:tc>
        <w:tc>
          <w:tcPr>
            <w:tcW w:w="4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66A8" w:rsidRPr="00500A59" w:rsidRDefault="00D466A8" w:rsidP="00FA439B">
            <w:pPr>
              <w:pStyle w:val="ac"/>
              <w:spacing w:before="120" w:beforeAutospacing="0" w:after="120" w:afterAutospacing="0"/>
            </w:pPr>
            <w:r w:rsidRPr="00500A59">
              <w:t>Санитарно-гигиенические помещения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66A8" w:rsidRPr="00500A59" w:rsidRDefault="00D466A8" w:rsidP="00FA439B">
            <w:pPr>
              <w:pStyle w:val="ac"/>
              <w:spacing w:before="120" w:beforeAutospacing="0" w:after="120" w:afterAutospacing="0"/>
              <w:jc w:val="both"/>
            </w:pPr>
            <w:r w:rsidRPr="00500A59">
              <w:t>капитальный ремонт</w:t>
            </w:r>
          </w:p>
        </w:tc>
      </w:tr>
      <w:tr w:rsidR="00D466A8" w:rsidRPr="00500A59" w:rsidTr="00FA439B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66A8" w:rsidRPr="00500A59" w:rsidRDefault="00D466A8" w:rsidP="00FA439B">
            <w:pPr>
              <w:pStyle w:val="ac"/>
              <w:spacing w:before="120" w:beforeAutospacing="0" w:after="120" w:afterAutospacing="0"/>
              <w:jc w:val="center"/>
            </w:pPr>
            <w:r w:rsidRPr="00500A59">
              <w:t>6.</w:t>
            </w:r>
          </w:p>
        </w:tc>
        <w:tc>
          <w:tcPr>
            <w:tcW w:w="4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66A8" w:rsidRPr="00500A59" w:rsidRDefault="00D466A8" w:rsidP="00FA439B">
            <w:pPr>
              <w:pStyle w:val="ac"/>
              <w:spacing w:before="120" w:beforeAutospacing="0" w:after="120" w:afterAutospacing="0"/>
            </w:pPr>
            <w:r w:rsidRPr="00500A59">
              <w:t>Система информации на объекте (на всех зонах)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66A8" w:rsidRDefault="00D466A8" w:rsidP="00FA439B">
            <w:pPr>
              <w:pStyle w:val="ac"/>
              <w:spacing w:before="120" w:beforeAutospacing="0" w:after="120" w:afterAutospacing="0"/>
              <w:jc w:val="both"/>
            </w:pPr>
            <w:r w:rsidRPr="00500A59">
              <w:t xml:space="preserve">индивидуальные решения с помощью ТСР, </w:t>
            </w:r>
          </w:p>
          <w:p w:rsidR="00D466A8" w:rsidRPr="00500A59" w:rsidRDefault="00D466A8" w:rsidP="00FA439B">
            <w:pPr>
              <w:pStyle w:val="ac"/>
              <w:spacing w:before="120" w:beforeAutospacing="0" w:after="120" w:afterAutospacing="0"/>
              <w:jc w:val="both"/>
            </w:pPr>
            <w:r w:rsidRPr="00500A59">
              <w:t>текущий ремонт</w:t>
            </w:r>
          </w:p>
        </w:tc>
      </w:tr>
      <w:tr w:rsidR="00D466A8" w:rsidRPr="00500A59" w:rsidTr="00FA439B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66A8" w:rsidRPr="00500A59" w:rsidRDefault="00D466A8" w:rsidP="00FA439B">
            <w:pPr>
              <w:pStyle w:val="ac"/>
              <w:spacing w:before="120" w:beforeAutospacing="0" w:after="120" w:afterAutospacing="0"/>
              <w:jc w:val="center"/>
            </w:pPr>
            <w:r w:rsidRPr="00500A59">
              <w:t>7.</w:t>
            </w:r>
          </w:p>
        </w:tc>
        <w:tc>
          <w:tcPr>
            <w:tcW w:w="4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66A8" w:rsidRPr="00500A59" w:rsidRDefault="00D466A8" w:rsidP="00FA439B">
            <w:pPr>
              <w:pStyle w:val="ac"/>
              <w:spacing w:before="120" w:beforeAutospacing="0" w:after="120" w:afterAutospacing="0"/>
            </w:pPr>
            <w:r w:rsidRPr="00500A59">
              <w:t xml:space="preserve">Пути движения  к объекту (от остановки </w:t>
            </w:r>
            <w:r>
              <w:t xml:space="preserve"> </w:t>
            </w:r>
            <w:r w:rsidRPr="00500A59">
              <w:t>транспорта)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66A8" w:rsidRPr="00500A59" w:rsidRDefault="00D466A8" w:rsidP="00FA439B">
            <w:pPr>
              <w:pStyle w:val="ac"/>
              <w:spacing w:before="120" w:beforeAutospacing="0" w:after="120" w:afterAutospacing="0"/>
              <w:jc w:val="both"/>
            </w:pPr>
            <w:r w:rsidRPr="00500A59">
              <w:t>не нуждается, доступ обеспечен</w:t>
            </w:r>
          </w:p>
        </w:tc>
      </w:tr>
      <w:tr w:rsidR="00D466A8" w:rsidRPr="00500A59" w:rsidTr="00FA439B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66A8" w:rsidRPr="00500A59" w:rsidRDefault="00D466A8" w:rsidP="00FA439B">
            <w:pPr>
              <w:pStyle w:val="ac"/>
              <w:spacing w:before="120" w:beforeAutospacing="0" w:after="120" w:afterAutospacing="0"/>
              <w:jc w:val="center"/>
            </w:pPr>
            <w:r w:rsidRPr="00500A59">
              <w:t>8.</w:t>
            </w:r>
          </w:p>
        </w:tc>
        <w:tc>
          <w:tcPr>
            <w:tcW w:w="4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66A8" w:rsidRPr="00500A59" w:rsidRDefault="00D466A8" w:rsidP="00FA439B">
            <w:pPr>
              <w:pStyle w:val="ac"/>
              <w:spacing w:before="120" w:beforeAutospacing="0" w:after="120" w:afterAutospacing="0"/>
            </w:pPr>
            <w:r w:rsidRPr="00500A59">
              <w:rPr>
                <w:rStyle w:val="ad"/>
              </w:rPr>
              <w:t>Все зоны и участки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66A8" w:rsidRPr="00500A59" w:rsidRDefault="00D466A8" w:rsidP="00FA439B">
            <w:pPr>
              <w:pStyle w:val="ac"/>
              <w:spacing w:before="120" w:beforeAutospacing="0" w:after="120" w:afterAutospacing="0"/>
              <w:jc w:val="both"/>
            </w:pPr>
            <w:r w:rsidRPr="00500A59">
              <w:t>капитальный ремонт</w:t>
            </w:r>
          </w:p>
        </w:tc>
      </w:tr>
    </w:tbl>
    <w:p w:rsidR="00D466A8" w:rsidRPr="00D466A8" w:rsidRDefault="00D466A8" w:rsidP="00D466A8">
      <w:pPr>
        <w:pStyle w:val="ac"/>
        <w:shd w:val="clear" w:color="auto" w:fill="FFFFFF"/>
        <w:spacing w:before="120" w:beforeAutospacing="0" w:after="120" w:afterAutospacing="0" w:line="270" w:lineRule="atLeast"/>
      </w:pPr>
      <w:r w:rsidRPr="00500A59">
        <w:t>*- указывается один из вариантов (видов работ):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D466A8" w:rsidRDefault="00D466A8" w:rsidP="00D466A8">
      <w:pPr>
        <w:spacing w:line="240" w:lineRule="auto"/>
        <w:ind w:firstLine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4.2. </w:t>
      </w:r>
      <w:r w:rsidRPr="00250146">
        <w:rPr>
          <w:b/>
          <w:sz w:val="24"/>
          <w:szCs w:val="24"/>
          <w:lang w:eastAsia="ru-RU"/>
        </w:rPr>
        <w:t>Управленческое решение</w:t>
      </w:r>
      <w:r>
        <w:rPr>
          <w:b/>
          <w:sz w:val="24"/>
          <w:szCs w:val="24"/>
          <w:lang w:eastAsia="ru-RU"/>
        </w:rPr>
        <w:t xml:space="preserve"> (проект)</w:t>
      </w:r>
    </w:p>
    <w:p w:rsidR="001B4AFD" w:rsidRPr="00250146" w:rsidRDefault="001B4AFD" w:rsidP="00D466A8">
      <w:pPr>
        <w:spacing w:line="240" w:lineRule="auto"/>
        <w:ind w:firstLine="0"/>
        <w:rPr>
          <w:sz w:val="24"/>
          <w:szCs w:val="24"/>
          <w:lang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4394"/>
      </w:tblGrid>
      <w:tr w:rsidR="001B4AFD" w:rsidRPr="00250146" w:rsidTr="00FE0748">
        <w:trPr>
          <w:trHeight w:val="998"/>
        </w:trPr>
        <w:tc>
          <w:tcPr>
            <w:tcW w:w="67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№</w:t>
            </w:r>
          </w:p>
          <w:p w:rsidR="001B4AFD" w:rsidRPr="00250146" w:rsidRDefault="001B4AFD" w:rsidP="00FE0748">
            <w:pPr>
              <w:spacing w:line="240" w:lineRule="auto"/>
              <w:ind w:right="-110"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п \п</w:t>
            </w:r>
          </w:p>
        </w:tc>
        <w:tc>
          <w:tcPr>
            <w:tcW w:w="524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Объемы и вид</w:t>
            </w:r>
            <w:r w:rsidR="00D466A8">
              <w:rPr>
                <w:sz w:val="24"/>
                <w:szCs w:val="24"/>
                <w:lang w:eastAsia="ru-RU"/>
              </w:rPr>
              <w:t>ы работ, необходимых для  приве</w:t>
            </w:r>
            <w:r w:rsidRPr="00250146">
              <w:rPr>
                <w:sz w:val="24"/>
                <w:szCs w:val="24"/>
                <w:lang w:eastAsia="ru-RU"/>
              </w:rPr>
              <w:t>дения объекта и порядка предоставления на нем услуг дост</w:t>
            </w:r>
            <w:r w:rsidR="00D466A8">
              <w:rPr>
                <w:sz w:val="24"/>
                <w:szCs w:val="24"/>
                <w:lang w:eastAsia="ru-RU"/>
              </w:rPr>
              <w:t>упности для инвалидов в соответ</w:t>
            </w:r>
            <w:r w:rsidRPr="00250146">
              <w:rPr>
                <w:sz w:val="24"/>
                <w:szCs w:val="24"/>
                <w:lang w:eastAsia="ru-RU"/>
              </w:rPr>
              <w:t>ствие с требованиями законодательства РФ</w:t>
            </w:r>
          </w:p>
        </w:tc>
        <w:tc>
          <w:tcPr>
            <w:tcW w:w="4394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 xml:space="preserve">Запланированные сроки выполнения </w:t>
            </w:r>
          </w:p>
        </w:tc>
      </w:tr>
      <w:tr w:rsidR="001B4AFD" w:rsidRPr="00250146" w:rsidTr="00FE0748">
        <w:trPr>
          <w:trHeight w:val="276"/>
        </w:trPr>
        <w:tc>
          <w:tcPr>
            <w:tcW w:w="67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39" w:type="dxa"/>
            <w:gridSpan w:val="2"/>
            <w:vAlign w:val="center"/>
          </w:tcPr>
          <w:p w:rsidR="001B4AFD" w:rsidRPr="00250146" w:rsidRDefault="001B4AFD" w:rsidP="00FE0748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  <w:lang w:eastAsia="ru-RU"/>
              </w:rPr>
            </w:pPr>
          </w:p>
          <w:p w:rsidR="001B4AFD" w:rsidRPr="00250146" w:rsidRDefault="001B4AFD" w:rsidP="00FE0748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  <w:lang w:eastAsia="ru-RU"/>
              </w:rPr>
            </w:pPr>
            <w:r w:rsidRPr="00250146">
              <w:rPr>
                <w:i/>
                <w:sz w:val="24"/>
                <w:szCs w:val="24"/>
                <w:lang w:eastAsia="ru-RU"/>
              </w:rPr>
              <w:t>Территория, прилегающая к зданию</w:t>
            </w:r>
          </w:p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1B4AFD" w:rsidRPr="00250146" w:rsidTr="00FE0748">
        <w:trPr>
          <w:trHeight w:val="276"/>
        </w:trPr>
        <w:tc>
          <w:tcPr>
            <w:tcW w:w="67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24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выделение стоянки автотранспортных средств для инвалидо</w:t>
            </w:r>
            <w:r>
              <w:rPr>
                <w:sz w:val="24"/>
                <w:szCs w:val="24"/>
                <w:lang w:eastAsia="ru-RU"/>
              </w:rPr>
              <w:t xml:space="preserve">в (по согласованию с ГИБДД </w:t>
            </w:r>
            <w:r w:rsidRPr="00250146">
              <w:rPr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4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 2030 года</w:t>
            </w:r>
          </w:p>
        </w:tc>
      </w:tr>
      <w:tr w:rsidR="001B4AFD" w:rsidRPr="00250146" w:rsidTr="00FE0748">
        <w:trPr>
          <w:trHeight w:val="276"/>
        </w:trPr>
        <w:tc>
          <w:tcPr>
            <w:tcW w:w="67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24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bCs/>
                <w:sz w:val="24"/>
                <w:szCs w:val="24"/>
                <w:lang w:eastAsia="ru-RU"/>
              </w:rPr>
              <w:t>установка знаков, указателей об объекте</w:t>
            </w:r>
          </w:p>
        </w:tc>
        <w:tc>
          <w:tcPr>
            <w:tcW w:w="4394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 2030 года</w:t>
            </w:r>
          </w:p>
        </w:tc>
      </w:tr>
      <w:tr w:rsidR="001B4AFD" w:rsidRPr="00250146" w:rsidTr="00FE0748">
        <w:trPr>
          <w:trHeight w:val="276"/>
        </w:trPr>
        <w:tc>
          <w:tcPr>
            <w:tcW w:w="67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9639" w:type="dxa"/>
            <w:gridSpan w:val="2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i/>
                <w:sz w:val="24"/>
                <w:szCs w:val="24"/>
                <w:lang w:eastAsia="ru-RU"/>
              </w:rPr>
              <w:t>Доступные входные группы и возможность свободного передвижения инвалидов по объекту к месту получения услуг</w:t>
            </w:r>
          </w:p>
        </w:tc>
      </w:tr>
      <w:tr w:rsidR="001B4AFD" w:rsidRPr="00250146" w:rsidTr="00FE0748">
        <w:trPr>
          <w:trHeight w:val="276"/>
        </w:trPr>
        <w:tc>
          <w:tcPr>
            <w:tcW w:w="67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24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Разработка проектно-сметной документации и проведение ремонтных работ по обеспечению условия доступности объекта для инвалидов:</w:t>
            </w:r>
          </w:p>
        </w:tc>
        <w:tc>
          <w:tcPr>
            <w:tcW w:w="4394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до 2030 г.</w:t>
            </w:r>
          </w:p>
        </w:tc>
      </w:tr>
      <w:tr w:rsidR="001B4AFD" w:rsidRPr="00250146" w:rsidTr="00FE0748">
        <w:trPr>
          <w:trHeight w:val="276"/>
        </w:trPr>
        <w:tc>
          <w:tcPr>
            <w:tcW w:w="67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24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 xml:space="preserve">Установка пандуса на входе </w:t>
            </w:r>
          </w:p>
        </w:tc>
        <w:tc>
          <w:tcPr>
            <w:tcW w:w="4394" w:type="dxa"/>
            <w:vAlign w:val="center"/>
          </w:tcPr>
          <w:p w:rsidR="001B4AFD" w:rsidRPr="00096EA3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096EA3">
              <w:rPr>
                <w:sz w:val="24"/>
                <w:szCs w:val="24"/>
                <w:lang w:eastAsia="ru-RU"/>
              </w:rPr>
              <w:t>20</w:t>
            </w:r>
            <w:r w:rsidR="00B75DC7">
              <w:rPr>
                <w:sz w:val="24"/>
                <w:szCs w:val="24"/>
                <w:lang w:eastAsia="ru-RU"/>
              </w:rPr>
              <w:t>22</w:t>
            </w:r>
            <w:r w:rsidRPr="00096EA3">
              <w:rPr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1B4AFD" w:rsidRPr="00250146" w:rsidTr="00FE0748">
        <w:trPr>
          <w:trHeight w:val="276"/>
        </w:trPr>
        <w:tc>
          <w:tcPr>
            <w:tcW w:w="67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24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Установка поручней (наружных и внутренних)</w:t>
            </w:r>
          </w:p>
        </w:tc>
        <w:tc>
          <w:tcPr>
            <w:tcW w:w="4394" w:type="dxa"/>
            <w:vAlign w:val="center"/>
          </w:tcPr>
          <w:p w:rsidR="001B4AFD" w:rsidRPr="00096EA3" w:rsidRDefault="00B75DC7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2022</w:t>
            </w:r>
            <w:r w:rsidR="001B4AFD" w:rsidRPr="00096EA3">
              <w:rPr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1B4AFD" w:rsidRPr="00250146" w:rsidTr="00FE0748">
        <w:trPr>
          <w:trHeight w:val="276"/>
        </w:trPr>
        <w:tc>
          <w:tcPr>
            <w:tcW w:w="67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245" w:type="dxa"/>
            <w:vAlign w:val="center"/>
          </w:tcPr>
          <w:p w:rsidR="001B4AFD" w:rsidRPr="00250146" w:rsidRDefault="001B4AFD" w:rsidP="00FE0748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Приобретение табличек с указателями выходов, поворотов, лестниц</w:t>
            </w:r>
          </w:p>
        </w:tc>
        <w:tc>
          <w:tcPr>
            <w:tcW w:w="4394" w:type="dxa"/>
            <w:vAlign w:val="center"/>
          </w:tcPr>
          <w:p w:rsidR="001B4AFD" w:rsidRPr="00096EA3" w:rsidRDefault="00530721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2022</w:t>
            </w:r>
            <w:r w:rsidR="001B4AFD" w:rsidRPr="00096EA3">
              <w:rPr>
                <w:sz w:val="24"/>
                <w:szCs w:val="24"/>
                <w:lang w:eastAsia="ru-RU"/>
              </w:rPr>
              <w:t>-2028 г.</w:t>
            </w:r>
          </w:p>
        </w:tc>
      </w:tr>
      <w:tr w:rsidR="001B4AFD" w:rsidRPr="00250146" w:rsidTr="00FE0748">
        <w:trPr>
          <w:trHeight w:val="276"/>
        </w:trPr>
        <w:tc>
          <w:tcPr>
            <w:tcW w:w="67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524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Дублирование установленной кнопки вызова на входе в здание для инвалидов-колясочников</w:t>
            </w:r>
          </w:p>
        </w:tc>
        <w:tc>
          <w:tcPr>
            <w:tcW w:w="4394" w:type="dxa"/>
            <w:vAlign w:val="center"/>
          </w:tcPr>
          <w:p w:rsidR="001B4AFD" w:rsidRPr="00096EA3" w:rsidRDefault="00B75DC7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2022</w:t>
            </w:r>
            <w:r w:rsidR="001B4AFD" w:rsidRPr="00096EA3">
              <w:rPr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1B4AFD" w:rsidRPr="00250146" w:rsidTr="00FE0748">
        <w:trPr>
          <w:trHeight w:val="276"/>
        </w:trPr>
        <w:tc>
          <w:tcPr>
            <w:tcW w:w="67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524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Организация места для размещения собаки-проводника</w:t>
            </w:r>
          </w:p>
        </w:tc>
        <w:tc>
          <w:tcPr>
            <w:tcW w:w="4394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2030 г.</w:t>
            </w:r>
          </w:p>
        </w:tc>
      </w:tr>
      <w:tr w:rsidR="001B4AFD" w:rsidRPr="00250146" w:rsidTr="00FE0748">
        <w:trPr>
          <w:trHeight w:val="276"/>
        </w:trPr>
        <w:tc>
          <w:tcPr>
            <w:tcW w:w="67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524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Приобретение специальных ограждений и тактильных направляющих для лиц с нарушениями зрения, табличек с указателями выходов, поворотов, лестниц</w:t>
            </w:r>
          </w:p>
        </w:tc>
        <w:tc>
          <w:tcPr>
            <w:tcW w:w="4394" w:type="dxa"/>
            <w:vAlign w:val="center"/>
          </w:tcPr>
          <w:p w:rsidR="001B4AFD" w:rsidRPr="00250146" w:rsidRDefault="00530721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2022</w:t>
            </w:r>
            <w:r w:rsidR="001B4AFD" w:rsidRPr="00250146">
              <w:rPr>
                <w:sz w:val="24"/>
                <w:szCs w:val="24"/>
                <w:lang w:eastAsia="ru-RU"/>
              </w:rPr>
              <w:t>-2028 г.</w:t>
            </w:r>
          </w:p>
        </w:tc>
      </w:tr>
      <w:tr w:rsidR="001B4AFD" w:rsidRPr="00250146" w:rsidTr="00FE0748">
        <w:trPr>
          <w:trHeight w:val="276"/>
        </w:trPr>
        <w:tc>
          <w:tcPr>
            <w:tcW w:w="67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524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Приобретение индукционной петли и/или звукоусиливающей аппаратуры</w:t>
            </w:r>
          </w:p>
        </w:tc>
        <w:tc>
          <w:tcPr>
            <w:tcW w:w="4394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2025-2028 г.</w:t>
            </w:r>
          </w:p>
        </w:tc>
      </w:tr>
      <w:tr w:rsidR="001B4AFD" w:rsidRPr="00250146" w:rsidTr="00FE0748">
        <w:trPr>
          <w:trHeight w:val="276"/>
        </w:trPr>
        <w:tc>
          <w:tcPr>
            <w:tcW w:w="67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524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Закупка кресла-коляски</w:t>
            </w:r>
          </w:p>
        </w:tc>
        <w:tc>
          <w:tcPr>
            <w:tcW w:w="4394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2029 г.</w:t>
            </w:r>
          </w:p>
        </w:tc>
      </w:tr>
      <w:tr w:rsidR="001B4AFD" w:rsidRPr="00250146" w:rsidTr="00FE0748">
        <w:trPr>
          <w:trHeight w:val="276"/>
        </w:trPr>
        <w:tc>
          <w:tcPr>
            <w:tcW w:w="67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524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Переоборудование санитарно-гигиенического помещения на 1 этаже здания (с установкой перил, санузла на высоте 50 см., установкой кнопки экстренного вызова)</w:t>
            </w:r>
          </w:p>
        </w:tc>
        <w:tc>
          <w:tcPr>
            <w:tcW w:w="4394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до 2030г.</w:t>
            </w:r>
          </w:p>
        </w:tc>
      </w:tr>
      <w:tr w:rsidR="001B4AFD" w:rsidRPr="00250146" w:rsidTr="00FE0748">
        <w:trPr>
          <w:trHeight w:val="276"/>
        </w:trPr>
        <w:tc>
          <w:tcPr>
            <w:tcW w:w="67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524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Замена входных дверей на автоматические раздвижные двери</w:t>
            </w:r>
          </w:p>
        </w:tc>
        <w:tc>
          <w:tcPr>
            <w:tcW w:w="4394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2027-2030 г.</w:t>
            </w:r>
          </w:p>
        </w:tc>
      </w:tr>
      <w:tr w:rsidR="001B4AFD" w:rsidRPr="00250146" w:rsidTr="00FE0748">
        <w:trPr>
          <w:trHeight w:val="276"/>
        </w:trPr>
        <w:tc>
          <w:tcPr>
            <w:tcW w:w="67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39" w:type="dxa"/>
            <w:gridSpan w:val="2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left"/>
              <w:rPr>
                <w:i/>
                <w:sz w:val="24"/>
                <w:szCs w:val="24"/>
                <w:lang w:eastAsia="ru-RU"/>
              </w:rPr>
            </w:pPr>
          </w:p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i/>
                <w:sz w:val="24"/>
                <w:szCs w:val="24"/>
                <w:lang w:eastAsia="ru-RU"/>
              </w:rPr>
              <w:t>Наличие на объекте  надлежащего размещения оборудования и носителей информации для лиц с нарушениями слуха и зрения</w:t>
            </w:r>
          </w:p>
        </w:tc>
      </w:tr>
      <w:tr w:rsidR="001B4AFD" w:rsidRPr="00250146" w:rsidTr="00FE0748">
        <w:trPr>
          <w:trHeight w:val="276"/>
        </w:trPr>
        <w:tc>
          <w:tcPr>
            <w:tcW w:w="67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524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left"/>
              <w:rPr>
                <w:i/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 xml:space="preserve">Приобретение вывески с информацией об объекте, выполненной рельефно-точечным шрифтом Брайля и на контрастном фоне (приобретение надписей, знаков и иной текстовой и графической информации) </w:t>
            </w:r>
          </w:p>
        </w:tc>
        <w:tc>
          <w:tcPr>
            <w:tcW w:w="4394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2028 г.</w:t>
            </w:r>
          </w:p>
        </w:tc>
      </w:tr>
      <w:tr w:rsidR="001B4AFD" w:rsidRPr="00250146" w:rsidTr="00FE0748">
        <w:trPr>
          <w:trHeight w:val="276"/>
        </w:trPr>
        <w:tc>
          <w:tcPr>
            <w:tcW w:w="67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524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Разработка информационных  Памяток об объекте и предоставляемых на нем услугах</w:t>
            </w:r>
          </w:p>
        </w:tc>
        <w:tc>
          <w:tcPr>
            <w:tcW w:w="4394" w:type="dxa"/>
            <w:vAlign w:val="center"/>
          </w:tcPr>
          <w:p w:rsidR="001B4AFD" w:rsidRPr="00250146" w:rsidRDefault="00530721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2022</w:t>
            </w:r>
            <w:r w:rsidR="001B4AFD" w:rsidRPr="00250146">
              <w:rPr>
                <w:sz w:val="24"/>
                <w:szCs w:val="24"/>
                <w:lang w:eastAsia="ru-RU"/>
              </w:rPr>
              <w:t xml:space="preserve"> г (ежегодное обновление и дополнение при необходимости)</w:t>
            </w:r>
          </w:p>
        </w:tc>
      </w:tr>
      <w:tr w:rsidR="001B4AFD" w:rsidRPr="00250146" w:rsidTr="00FE0748">
        <w:trPr>
          <w:trHeight w:val="276"/>
        </w:trPr>
        <w:tc>
          <w:tcPr>
            <w:tcW w:w="67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</w:p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39" w:type="dxa"/>
            <w:gridSpan w:val="2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i/>
                <w:sz w:val="24"/>
                <w:szCs w:val="24"/>
                <w:lang w:eastAsia="ru-RU"/>
              </w:rPr>
            </w:pPr>
          </w:p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i/>
                <w:sz w:val="24"/>
                <w:szCs w:val="24"/>
                <w:lang w:eastAsia="ru-RU"/>
              </w:rPr>
            </w:pPr>
            <w:r w:rsidRPr="00250146">
              <w:rPr>
                <w:i/>
                <w:sz w:val="24"/>
                <w:szCs w:val="24"/>
                <w:lang w:eastAsia="ru-RU"/>
              </w:rPr>
              <w:t>Предоставление услуг</w:t>
            </w:r>
          </w:p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</w:tr>
      <w:tr w:rsidR="001B4AFD" w:rsidRPr="00250146" w:rsidTr="00FE0748">
        <w:trPr>
          <w:trHeight w:val="276"/>
        </w:trPr>
        <w:tc>
          <w:tcPr>
            <w:tcW w:w="67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24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Предоставление инвалидам по слуху, при необходимости, услуги с использованием русского жестового языка и организацией допуска на объект  сурдопереводчика и тифлосурдопереводчика</w:t>
            </w:r>
          </w:p>
        </w:tc>
        <w:tc>
          <w:tcPr>
            <w:tcW w:w="4394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Приказы по учреждению о назначении ответственных (</w:t>
            </w:r>
            <w:r>
              <w:rPr>
                <w:sz w:val="24"/>
                <w:szCs w:val="24"/>
                <w:lang w:eastAsia="ru-RU"/>
              </w:rPr>
              <w:t>по мере необходимости)</w:t>
            </w:r>
          </w:p>
        </w:tc>
      </w:tr>
      <w:tr w:rsidR="001B4AFD" w:rsidRPr="00250146" w:rsidTr="00FE0748">
        <w:trPr>
          <w:trHeight w:val="276"/>
        </w:trPr>
        <w:tc>
          <w:tcPr>
            <w:tcW w:w="67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24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Предоставление на объекте услуг в сфере образования, предоставляемых инвалидам с сопровождением ассистента-помощника</w:t>
            </w:r>
          </w:p>
        </w:tc>
        <w:tc>
          <w:tcPr>
            <w:tcW w:w="4394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Приказы по учреждению о назначении ответственных (</w:t>
            </w:r>
            <w:r>
              <w:rPr>
                <w:sz w:val="24"/>
                <w:szCs w:val="24"/>
                <w:lang w:eastAsia="ru-RU"/>
              </w:rPr>
              <w:t>по мере необходимости)</w:t>
            </w:r>
          </w:p>
        </w:tc>
      </w:tr>
      <w:tr w:rsidR="001B4AFD" w:rsidRPr="00250146" w:rsidTr="00FE0748">
        <w:trPr>
          <w:trHeight w:val="276"/>
        </w:trPr>
        <w:tc>
          <w:tcPr>
            <w:tcW w:w="67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524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Проведение инструктирования (или обучения) сотрудников  по вопросам, связанным с обеспечением доступности для инвалидов объекта  и услуг</w:t>
            </w:r>
          </w:p>
        </w:tc>
        <w:tc>
          <w:tcPr>
            <w:tcW w:w="4394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 xml:space="preserve">Запланировано  инструктирование 100% сотрудников </w:t>
            </w:r>
          </w:p>
        </w:tc>
      </w:tr>
      <w:tr w:rsidR="001B4AFD" w:rsidRPr="00250146" w:rsidTr="00FE0748">
        <w:trPr>
          <w:trHeight w:val="276"/>
        </w:trPr>
        <w:tc>
          <w:tcPr>
            <w:tcW w:w="67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lastRenderedPageBreak/>
              <w:t>4.4</w:t>
            </w:r>
          </w:p>
        </w:tc>
        <w:tc>
          <w:tcPr>
            <w:tcW w:w="524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 xml:space="preserve">Внесение дополнений </w:t>
            </w:r>
            <w:r w:rsidRPr="00250146">
              <w:rPr>
                <w:color w:val="000000"/>
                <w:sz w:val="24"/>
                <w:szCs w:val="24"/>
                <w:lang w:eastAsia="ru-RU"/>
              </w:rPr>
              <w:t>в должностные регламенты (инструкции) сотрудников по предоставлению услуг инвалидам и оказанию им при этом необходимой помощи, а также в административные регламенты предоставления государственных услуг</w:t>
            </w:r>
          </w:p>
        </w:tc>
        <w:tc>
          <w:tcPr>
            <w:tcW w:w="4394" w:type="dxa"/>
            <w:vAlign w:val="center"/>
          </w:tcPr>
          <w:p w:rsidR="001B4AFD" w:rsidRPr="00D76563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Приказ </w:t>
            </w:r>
            <w:r>
              <w:t>«</w:t>
            </w:r>
            <w:r w:rsidRPr="00D76563">
              <w:rPr>
                <w:sz w:val="24"/>
                <w:szCs w:val="24"/>
                <w:lang w:eastAsia="ru-RU"/>
              </w:rPr>
              <w:t>О внесении  дополнений</w:t>
            </w:r>
          </w:p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D76563">
              <w:rPr>
                <w:sz w:val="24"/>
                <w:szCs w:val="24"/>
                <w:lang w:eastAsia="ru-RU"/>
              </w:rPr>
              <w:t>в должностные инструкции сотрудников</w:t>
            </w:r>
            <w:r>
              <w:rPr>
                <w:sz w:val="24"/>
                <w:szCs w:val="24"/>
                <w:lang w:eastAsia="ru-RU"/>
              </w:rPr>
              <w:t>» (по мере необходимости)</w:t>
            </w:r>
          </w:p>
        </w:tc>
      </w:tr>
      <w:tr w:rsidR="001B4AFD" w:rsidRPr="00250146" w:rsidTr="00FE0748">
        <w:trPr>
          <w:trHeight w:val="276"/>
        </w:trPr>
        <w:tc>
          <w:tcPr>
            <w:tcW w:w="67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524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Адаптация сайта ОУ</w:t>
            </w:r>
            <w:r w:rsidRPr="00250146">
              <w:rPr>
                <w:sz w:val="24"/>
                <w:szCs w:val="24"/>
                <w:lang w:eastAsia="ru-RU"/>
              </w:rPr>
              <w:t xml:space="preserve"> для лиц с нарушением зрения (слабовидящих) </w:t>
            </w:r>
          </w:p>
        </w:tc>
        <w:tc>
          <w:tcPr>
            <w:tcW w:w="4394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Адаптирован в 2018</w:t>
            </w:r>
            <w:r w:rsidRPr="00250146">
              <w:rPr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1B4AFD" w:rsidRPr="00250146" w:rsidTr="00FE0748">
        <w:trPr>
          <w:trHeight w:val="276"/>
        </w:trPr>
        <w:tc>
          <w:tcPr>
            <w:tcW w:w="67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5245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left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Формы предоставления услуг на объекте: в ходе личного приема граждан, электронного взаимодействия, консультиров</w:t>
            </w:r>
            <w:r>
              <w:rPr>
                <w:sz w:val="24"/>
                <w:szCs w:val="24"/>
                <w:lang w:eastAsia="ru-RU"/>
              </w:rPr>
              <w:t xml:space="preserve">ания по телефону </w:t>
            </w:r>
          </w:p>
        </w:tc>
        <w:tc>
          <w:tcPr>
            <w:tcW w:w="4394" w:type="dxa"/>
            <w:vAlign w:val="center"/>
          </w:tcPr>
          <w:p w:rsidR="001B4AFD" w:rsidRPr="00250146" w:rsidRDefault="001B4AFD" w:rsidP="00FE0748">
            <w:pPr>
              <w:spacing w:line="240" w:lineRule="auto"/>
              <w:ind w:firstLine="26"/>
              <w:jc w:val="center"/>
              <w:rPr>
                <w:sz w:val="24"/>
                <w:szCs w:val="24"/>
                <w:lang w:eastAsia="ru-RU"/>
              </w:rPr>
            </w:pPr>
            <w:r w:rsidRPr="00250146">
              <w:rPr>
                <w:sz w:val="24"/>
                <w:szCs w:val="24"/>
                <w:lang w:eastAsia="ru-RU"/>
              </w:rPr>
              <w:t>Продолжить данную работу до 2030 г.</w:t>
            </w:r>
          </w:p>
        </w:tc>
      </w:tr>
    </w:tbl>
    <w:p w:rsidR="001B4AFD" w:rsidRDefault="001B4AFD" w:rsidP="001B4AFD">
      <w:pPr>
        <w:spacing w:line="276" w:lineRule="auto"/>
        <w:ind w:left="20" w:right="20" w:firstLine="0"/>
        <w:rPr>
          <w:rFonts w:eastAsia="Calibri"/>
          <w:sz w:val="24"/>
          <w:szCs w:val="24"/>
        </w:rPr>
      </w:pPr>
    </w:p>
    <w:p w:rsidR="001B4AFD" w:rsidRPr="00250146" w:rsidRDefault="001B4AFD" w:rsidP="001B4AFD">
      <w:pPr>
        <w:spacing w:line="276" w:lineRule="auto"/>
        <w:ind w:left="20" w:right="20" w:firstLine="0"/>
        <w:rPr>
          <w:rFonts w:eastAsia="Calibri"/>
          <w:sz w:val="24"/>
          <w:szCs w:val="24"/>
        </w:rPr>
      </w:pPr>
      <w:r w:rsidRPr="00250146">
        <w:rPr>
          <w:rFonts w:eastAsia="Calibri"/>
          <w:sz w:val="24"/>
          <w:szCs w:val="24"/>
        </w:rPr>
        <w:t>4.7. Проведение ремонтных работ на объекте будут осуществляться с учетом требований -постановления Правительства Российской Федерации от 26 декабря 2014 г. № 1521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 и приказа Министерства регионального развития Российской Федерации от 27 декабря 2011 г. № 605 «Об утверждении свода правил «СНиП 35-01-2001 «Доступность зданий и сооружений для маломобильных групп населения» (СП 59.13330.2012)».</w:t>
      </w:r>
    </w:p>
    <w:p w:rsidR="001B4AFD" w:rsidRPr="00250146" w:rsidRDefault="001B4AFD" w:rsidP="001B4AFD">
      <w:pPr>
        <w:spacing w:line="240" w:lineRule="auto"/>
        <w:ind w:firstLine="0"/>
        <w:rPr>
          <w:sz w:val="24"/>
          <w:szCs w:val="24"/>
          <w:u w:val="single"/>
          <w:lang w:eastAsia="ru-RU"/>
        </w:rPr>
      </w:pPr>
      <w:r w:rsidRPr="00250146">
        <w:rPr>
          <w:sz w:val="24"/>
          <w:szCs w:val="24"/>
          <w:lang w:eastAsia="ru-RU"/>
        </w:rPr>
        <w:t xml:space="preserve">4.8. Период проведения работ: </w:t>
      </w:r>
      <w:r w:rsidRPr="00250146">
        <w:rPr>
          <w:sz w:val="24"/>
          <w:szCs w:val="24"/>
          <w:u w:val="single"/>
          <w:lang w:eastAsia="ru-RU"/>
        </w:rPr>
        <w:t xml:space="preserve">до 2030 года </w:t>
      </w:r>
    </w:p>
    <w:p w:rsidR="00D411E9" w:rsidRDefault="001B4AFD" w:rsidP="00D411E9">
      <w:pPr>
        <w:spacing w:line="240" w:lineRule="auto"/>
        <w:ind w:firstLine="0"/>
        <w:rPr>
          <w:sz w:val="24"/>
          <w:szCs w:val="24"/>
          <w:lang w:eastAsia="ru-RU"/>
        </w:rPr>
      </w:pPr>
      <w:r w:rsidRPr="00250146">
        <w:rPr>
          <w:sz w:val="24"/>
          <w:szCs w:val="24"/>
          <w:lang w:eastAsia="ru-RU"/>
        </w:rPr>
        <w:t>4.9. Ожидаемый результат:   доступность объекта   м</w:t>
      </w:r>
      <w:r>
        <w:rPr>
          <w:sz w:val="24"/>
          <w:szCs w:val="24"/>
          <w:lang w:eastAsia="ru-RU"/>
        </w:rPr>
        <w:t>аломобильным группам населения.</w:t>
      </w:r>
    </w:p>
    <w:p w:rsidR="00D411E9" w:rsidRPr="001B4AFD" w:rsidRDefault="00D411E9" w:rsidP="00D411E9">
      <w:pPr>
        <w:spacing w:line="240" w:lineRule="auto"/>
        <w:ind w:firstLine="0"/>
        <w:rPr>
          <w:b/>
          <w:sz w:val="24"/>
          <w:szCs w:val="24"/>
          <w:u w:val="single"/>
        </w:rPr>
      </w:pPr>
      <w:r>
        <w:rPr>
          <w:sz w:val="24"/>
          <w:szCs w:val="24"/>
        </w:rPr>
        <w:t>Имеется заключение уполномоченной организации о состоянии доступности объекта (</w:t>
      </w:r>
      <w:r>
        <w:rPr>
          <w:i/>
          <w:sz w:val="24"/>
          <w:szCs w:val="24"/>
        </w:rPr>
        <w:t>наименование документа и выдавшей его организации, дата</w:t>
      </w:r>
      <w:r>
        <w:rPr>
          <w:sz w:val="24"/>
          <w:szCs w:val="24"/>
        </w:rPr>
        <w:t xml:space="preserve">), прилагается </w:t>
      </w:r>
      <w:r w:rsidRPr="001B4AFD">
        <w:rPr>
          <w:b/>
          <w:sz w:val="24"/>
          <w:szCs w:val="24"/>
          <w:u w:val="single"/>
        </w:rPr>
        <w:t>нет</w:t>
      </w:r>
    </w:p>
    <w:p w:rsidR="00D411E9" w:rsidRPr="00640A69" w:rsidRDefault="00D411E9" w:rsidP="00D411E9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4.7. Информация размещена (обновлена) на сайте ОУ: </w:t>
      </w:r>
      <w:r w:rsidR="00FE18EA" w:rsidRPr="00FE18EA">
        <w:rPr>
          <w:sz w:val="24"/>
          <w:szCs w:val="24"/>
        </w:rPr>
        <w:t>https://kugenkino-oosh.nubex.ru/</w:t>
      </w:r>
    </w:p>
    <w:p w:rsidR="00D411E9" w:rsidRPr="00536DA5" w:rsidRDefault="00D411E9" w:rsidP="00D411E9">
      <w:pPr>
        <w:jc w:val="center"/>
        <w:rPr>
          <w:sz w:val="24"/>
          <w:szCs w:val="24"/>
          <w:u w:val="single"/>
        </w:rPr>
      </w:pPr>
      <w:r w:rsidRPr="00536DA5">
        <w:rPr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>е</w:t>
      </w:r>
      <w:r w:rsidRPr="00536DA5">
        <w:rPr>
          <w:sz w:val="24"/>
          <w:szCs w:val="24"/>
          <w:u w:val="single"/>
        </w:rPr>
        <w:t>-</w:t>
      </w:r>
      <w:r>
        <w:rPr>
          <w:sz w:val="24"/>
          <w:szCs w:val="24"/>
          <w:u w:val="single"/>
          <w:lang w:val="en-US"/>
        </w:rPr>
        <w:t>mail</w:t>
      </w:r>
      <w:r w:rsidRPr="00536DA5">
        <w:rPr>
          <w:sz w:val="24"/>
          <w:szCs w:val="24"/>
          <w:u w:val="single"/>
        </w:rPr>
        <w:t xml:space="preserve">: </w:t>
      </w:r>
      <w:hyperlink r:id="rId11" w:history="1">
        <w:r w:rsidR="00530721" w:rsidRPr="00747F01">
          <w:rPr>
            <w:rStyle w:val="a6"/>
            <w:sz w:val="24"/>
            <w:szCs w:val="24"/>
            <w:lang w:val="en-US"/>
          </w:rPr>
          <w:t>alekseeva</w:t>
        </w:r>
        <w:r w:rsidR="00530721" w:rsidRPr="00536DA5">
          <w:rPr>
            <w:rStyle w:val="a6"/>
            <w:sz w:val="24"/>
            <w:szCs w:val="24"/>
          </w:rPr>
          <w:t>-71@</w:t>
        </w:r>
        <w:r w:rsidR="00530721" w:rsidRPr="00747F01">
          <w:rPr>
            <w:rStyle w:val="a6"/>
            <w:sz w:val="24"/>
            <w:szCs w:val="24"/>
            <w:lang w:val="en-US"/>
          </w:rPr>
          <w:t>list</w:t>
        </w:r>
        <w:r w:rsidR="00530721" w:rsidRPr="00536DA5">
          <w:rPr>
            <w:rStyle w:val="a6"/>
            <w:sz w:val="24"/>
            <w:szCs w:val="24"/>
          </w:rPr>
          <w:t>.</w:t>
        </w:r>
        <w:r w:rsidR="00530721" w:rsidRPr="00747F01">
          <w:rPr>
            <w:rStyle w:val="a6"/>
            <w:sz w:val="24"/>
            <w:szCs w:val="24"/>
            <w:lang w:val="en-US"/>
          </w:rPr>
          <w:t>ru</w:t>
        </w:r>
      </w:hyperlink>
      <w:r w:rsidR="00530721" w:rsidRPr="00536DA5">
        <w:rPr>
          <w:sz w:val="24"/>
          <w:szCs w:val="24"/>
          <w:u w:val="single"/>
        </w:rPr>
        <w:t xml:space="preserve"> </w:t>
      </w:r>
      <w:r w:rsidR="00A6577F" w:rsidRPr="00536DA5">
        <w:rPr>
          <w:sz w:val="24"/>
          <w:szCs w:val="24"/>
          <w:u w:val="single"/>
        </w:rPr>
        <w:t xml:space="preserve"> </w:t>
      </w:r>
    </w:p>
    <w:p w:rsidR="00D411E9" w:rsidRDefault="00D411E9" w:rsidP="00D411E9">
      <w:pPr>
        <w:spacing w:line="240" w:lineRule="auto"/>
        <w:ind w:firstLine="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(наименование сайта, портала)</w:t>
      </w:r>
    </w:p>
    <w:p w:rsidR="00A6577F" w:rsidRDefault="00A6577F" w:rsidP="001B4AFD">
      <w:pPr>
        <w:ind w:firstLine="0"/>
        <w:rPr>
          <w:b/>
        </w:rPr>
      </w:pPr>
    </w:p>
    <w:p w:rsidR="009B23CF" w:rsidRPr="00360E61" w:rsidRDefault="009B23CF" w:rsidP="009B23C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60E61">
        <w:rPr>
          <w:b/>
          <w:sz w:val="24"/>
          <w:szCs w:val="24"/>
        </w:rPr>
        <w:t>5. Особые отметки</w:t>
      </w:r>
    </w:p>
    <w:p w:rsidR="009B23CF" w:rsidRPr="00360E61" w:rsidRDefault="009B23CF" w:rsidP="009B23CF">
      <w:pPr>
        <w:spacing w:line="240" w:lineRule="auto"/>
        <w:ind w:firstLine="0"/>
        <w:rPr>
          <w:sz w:val="24"/>
          <w:szCs w:val="24"/>
        </w:rPr>
      </w:pPr>
      <w:r w:rsidRPr="00360E61">
        <w:rPr>
          <w:sz w:val="24"/>
          <w:szCs w:val="24"/>
        </w:rPr>
        <w:t>Паспорт сформирован на основании:</w:t>
      </w:r>
    </w:p>
    <w:p w:rsidR="009B23CF" w:rsidRPr="00360E61" w:rsidRDefault="009B23CF" w:rsidP="009B23CF">
      <w:pPr>
        <w:spacing w:line="240" w:lineRule="auto"/>
        <w:ind w:firstLine="0"/>
        <w:rPr>
          <w:sz w:val="24"/>
          <w:szCs w:val="24"/>
        </w:rPr>
      </w:pPr>
    </w:p>
    <w:p w:rsidR="009B23CF" w:rsidRPr="00360E61" w:rsidRDefault="009B23CF" w:rsidP="009B23CF">
      <w:pPr>
        <w:spacing w:line="240" w:lineRule="auto"/>
        <w:ind w:firstLine="0"/>
        <w:rPr>
          <w:sz w:val="24"/>
          <w:szCs w:val="24"/>
        </w:rPr>
      </w:pPr>
      <w:r w:rsidRPr="00360E61">
        <w:rPr>
          <w:sz w:val="24"/>
          <w:szCs w:val="24"/>
        </w:rPr>
        <w:t>1. Анкеты (информации об объекте) от «</w:t>
      </w:r>
      <w:r w:rsidR="00B75DC7">
        <w:rPr>
          <w:sz w:val="24"/>
          <w:szCs w:val="24"/>
        </w:rPr>
        <w:t>28</w:t>
      </w:r>
      <w:r w:rsidRPr="00360E61">
        <w:rPr>
          <w:sz w:val="24"/>
          <w:szCs w:val="24"/>
        </w:rPr>
        <w:t xml:space="preserve">» </w:t>
      </w:r>
      <w:r w:rsidR="00360E61" w:rsidRPr="00360E61">
        <w:rPr>
          <w:sz w:val="24"/>
          <w:szCs w:val="24"/>
        </w:rPr>
        <w:t>сентября</w:t>
      </w:r>
      <w:r w:rsidR="00B75DC7">
        <w:rPr>
          <w:sz w:val="24"/>
          <w:szCs w:val="24"/>
        </w:rPr>
        <w:t xml:space="preserve"> 2020</w:t>
      </w:r>
      <w:r w:rsidRPr="00360E61">
        <w:rPr>
          <w:sz w:val="24"/>
          <w:szCs w:val="24"/>
        </w:rPr>
        <w:t xml:space="preserve"> г.,</w:t>
      </w:r>
    </w:p>
    <w:p w:rsidR="009B23CF" w:rsidRPr="00360E61" w:rsidRDefault="009B23CF" w:rsidP="009B23CF">
      <w:pPr>
        <w:spacing w:line="240" w:lineRule="auto"/>
        <w:ind w:firstLine="0"/>
        <w:rPr>
          <w:sz w:val="24"/>
          <w:szCs w:val="24"/>
        </w:rPr>
      </w:pPr>
    </w:p>
    <w:p w:rsidR="009B23CF" w:rsidRPr="00360E61" w:rsidRDefault="009B23CF" w:rsidP="009B23CF">
      <w:pPr>
        <w:spacing w:line="240" w:lineRule="auto"/>
        <w:ind w:firstLine="0"/>
        <w:rPr>
          <w:sz w:val="24"/>
          <w:szCs w:val="24"/>
        </w:rPr>
      </w:pPr>
      <w:r w:rsidRPr="00360E61">
        <w:rPr>
          <w:sz w:val="24"/>
          <w:szCs w:val="24"/>
        </w:rPr>
        <w:t>2. А</w:t>
      </w:r>
      <w:r w:rsidR="00206A42">
        <w:rPr>
          <w:sz w:val="24"/>
          <w:szCs w:val="24"/>
        </w:rPr>
        <w:t>кта обследования объекта: №</w:t>
      </w:r>
      <w:r w:rsidRPr="00360E61">
        <w:rPr>
          <w:sz w:val="24"/>
          <w:szCs w:val="24"/>
        </w:rPr>
        <w:t>1 от «</w:t>
      </w:r>
      <w:r w:rsidR="00B75DC7">
        <w:rPr>
          <w:sz w:val="24"/>
          <w:szCs w:val="24"/>
        </w:rPr>
        <w:t>28</w:t>
      </w:r>
      <w:r w:rsidRPr="00360E61">
        <w:rPr>
          <w:sz w:val="24"/>
          <w:szCs w:val="24"/>
        </w:rPr>
        <w:t xml:space="preserve">» </w:t>
      </w:r>
      <w:r w:rsidR="00360E61" w:rsidRPr="00360E61">
        <w:rPr>
          <w:sz w:val="24"/>
          <w:szCs w:val="24"/>
        </w:rPr>
        <w:t>сентября</w:t>
      </w:r>
      <w:r w:rsidR="00B75DC7">
        <w:rPr>
          <w:sz w:val="24"/>
          <w:szCs w:val="24"/>
        </w:rPr>
        <w:t xml:space="preserve"> 2020</w:t>
      </w:r>
      <w:r w:rsidRPr="00360E61">
        <w:rPr>
          <w:sz w:val="24"/>
          <w:szCs w:val="24"/>
        </w:rPr>
        <w:t xml:space="preserve"> г.</w:t>
      </w:r>
    </w:p>
    <w:p w:rsidR="009B23CF" w:rsidRPr="00360E61" w:rsidRDefault="009B23CF" w:rsidP="009B23CF">
      <w:pPr>
        <w:spacing w:line="240" w:lineRule="auto"/>
        <w:ind w:firstLine="0"/>
        <w:rPr>
          <w:sz w:val="24"/>
          <w:szCs w:val="24"/>
        </w:rPr>
      </w:pPr>
    </w:p>
    <w:p w:rsidR="009B23CF" w:rsidRPr="00360E61" w:rsidRDefault="009B23CF" w:rsidP="009B23CF">
      <w:pPr>
        <w:spacing w:line="240" w:lineRule="auto"/>
        <w:ind w:firstLine="0"/>
        <w:rPr>
          <w:sz w:val="24"/>
          <w:szCs w:val="24"/>
        </w:rPr>
      </w:pPr>
      <w:r w:rsidRPr="00360E61">
        <w:rPr>
          <w:sz w:val="24"/>
          <w:szCs w:val="24"/>
        </w:rPr>
        <w:t>3. Решения Коми</w:t>
      </w:r>
      <w:r w:rsidR="00360E61" w:rsidRPr="00360E61">
        <w:rPr>
          <w:sz w:val="24"/>
          <w:szCs w:val="24"/>
        </w:rPr>
        <w:t xml:space="preserve">ссии </w:t>
      </w:r>
      <w:r w:rsidRPr="00360E61">
        <w:rPr>
          <w:sz w:val="24"/>
          <w:szCs w:val="24"/>
        </w:rPr>
        <w:t>от «</w:t>
      </w:r>
      <w:r w:rsidR="00530721">
        <w:rPr>
          <w:sz w:val="24"/>
          <w:szCs w:val="24"/>
        </w:rPr>
        <w:t>0</w:t>
      </w:r>
      <w:r w:rsidR="00530721" w:rsidRPr="00530721">
        <w:rPr>
          <w:sz w:val="24"/>
          <w:szCs w:val="24"/>
        </w:rPr>
        <w:t>1</w:t>
      </w:r>
      <w:r w:rsidRPr="00360E61">
        <w:rPr>
          <w:sz w:val="24"/>
          <w:szCs w:val="24"/>
        </w:rPr>
        <w:t>»</w:t>
      </w:r>
      <w:r w:rsidR="00B75DC7">
        <w:rPr>
          <w:sz w:val="24"/>
          <w:szCs w:val="24"/>
        </w:rPr>
        <w:t xml:space="preserve"> </w:t>
      </w:r>
      <w:r w:rsidRPr="00360E61">
        <w:rPr>
          <w:sz w:val="24"/>
          <w:szCs w:val="24"/>
        </w:rPr>
        <w:t xml:space="preserve"> </w:t>
      </w:r>
      <w:r w:rsidR="00530721">
        <w:rPr>
          <w:sz w:val="24"/>
          <w:szCs w:val="24"/>
        </w:rPr>
        <w:t>октября</w:t>
      </w:r>
      <w:r w:rsidR="008F24F7">
        <w:rPr>
          <w:sz w:val="24"/>
          <w:szCs w:val="24"/>
        </w:rPr>
        <w:t xml:space="preserve"> 2020</w:t>
      </w:r>
      <w:r w:rsidRPr="00360E61">
        <w:rPr>
          <w:sz w:val="24"/>
          <w:szCs w:val="24"/>
        </w:rPr>
        <w:t xml:space="preserve"> г.</w:t>
      </w:r>
    </w:p>
    <w:p w:rsidR="009B23CF" w:rsidRPr="00360E61" w:rsidRDefault="009B23CF" w:rsidP="009B23CF">
      <w:pPr>
        <w:spacing w:line="240" w:lineRule="auto"/>
        <w:ind w:firstLine="0"/>
        <w:rPr>
          <w:sz w:val="24"/>
          <w:szCs w:val="24"/>
        </w:rPr>
      </w:pPr>
    </w:p>
    <w:p w:rsidR="00360E61" w:rsidRDefault="009B23CF" w:rsidP="001B4AFD">
      <w:pPr>
        <w:ind w:firstLine="0"/>
        <w:rPr>
          <w:sz w:val="24"/>
          <w:szCs w:val="24"/>
        </w:rPr>
      </w:pPr>
      <w:r w:rsidRPr="00360E61">
        <w:rPr>
          <w:sz w:val="24"/>
          <w:szCs w:val="24"/>
        </w:rPr>
        <w:t>Дата составления паспорта: «</w:t>
      </w:r>
      <w:r w:rsidR="00530721">
        <w:rPr>
          <w:sz w:val="24"/>
          <w:szCs w:val="24"/>
        </w:rPr>
        <w:t>0</w:t>
      </w:r>
      <w:r w:rsidR="00530721" w:rsidRPr="00530721">
        <w:rPr>
          <w:sz w:val="24"/>
          <w:szCs w:val="24"/>
        </w:rPr>
        <w:t>1</w:t>
      </w:r>
      <w:r w:rsidRPr="00360E61">
        <w:rPr>
          <w:sz w:val="24"/>
          <w:szCs w:val="24"/>
        </w:rPr>
        <w:t xml:space="preserve">» </w:t>
      </w:r>
      <w:r w:rsidR="00530721">
        <w:rPr>
          <w:sz w:val="24"/>
          <w:szCs w:val="24"/>
        </w:rPr>
        <w:t>октября</w:t>
      </w:r>
      <w:r w:rsidR="008F24F7">
        <w:rPr>
          <w:sz w:val="24"/>
          <w:szCs w:val="24"/>
        </w:rPr>
        <w:t xml:space="preserve"> 2020</w:t>
      </w:r>
      <w:r w:rsidRPr="00360E61">
        <w:rPr>
          <w:sz w:val="24"/>
          <w:szCs w:val="24"/>
        </w:rPr>
        <w:t xml:space="preserve"> г.</w:t>
      </w:r>
    </w:p>
    <w:p w:rsidR="00C86664" w:rsidRDefault="00C86664" w:rsidP="00360E61">
      <w:pPr>
        <w:rPr>
          <w:sz w:val="24"/>
          <w:szCs w:val="24"/>
        </w:rPr>
      </w:pPr>
    </w:p>
    <w:p w:rsidR="00C86664" w:rsidRDefault="00C86664" w:rsidP="00360E61">
      <w:pPr>
        <w:rPr>
          <w:sz w:val="24"/>
          <w:szCs w:val="24"/>
        </w:rPr>
      </w:pPr>
    </w:p>
    <w:p w:rsidR="00C86664" w:rsidRDefault="00C86664" w:rsidP="00360E61">
      <w:pPr>
        <w:rPr>
          <w:sz w:val="24"/>
          <w:szCs w:val="24"/>
        </w:rPr>
      </w:pPr>
    </w:p>
    <w:p w:rsidR="00C86664" w:rsidRDefault="00C86664" w:rsidP="00360E61">
      <w:pPr>
        <w:rPr>
          <w:sz w:val="24"/>
          <w:szCs w:val="24"/>
        </w:rPr>
      </w:pPr>
    </w:p>
    <w:p w:rsidR="00C86664" w:rsidRDefault="00C86664" w:rsidP="00360E61">
      <w:pPr>
        <w:rPr>
          <w:sz w:val="24"/>
          <w:szCs w:val="24"/>
        </w:rPr>
      </w:pPr>
    </w:p>
    <w:p w:rsidR="00C86664" w:rsidRDefault="00C86664" w:rsidP="00360E61">
      <w:pPr>
        <w:rPr>
          <w:sz w:val="24"/>
          <w:szCs w:val="24"/>
        </w:rPr>
      </w:pPr>
    </w:p>
    <w:p w:rsidR="00C86664" w:rsidRDefault="00C86664" w:rsidP="00360E61">
      <w:pPr>
        <w:rPr>
          <w:sz w:val="24"/>
          <w:szCs w:val="24"/>
        </w:rPr>
      </w:pPr>
    </w:p>
    <w:p w:rsidR="00360E61" w:rsidRPr="00A02C90" w:rsidRDefault="00360E61" w:rsidP="00360E61">
      <w:pPr>
        <w:rPr>
          <w:sz w:val="24"/>
          <w:szCs w:val="24"/>
        </w:rPr>
      </w:pPr>
      <w:r w:rsidRPr="00A02C90">
        <w:rPr>
          <w:sz w:val="24"/>
          <w:szCs w:val="24"/>
        </w:rPr>
        <w:lastRenderedPageBreak/>
        <w:t>Комиссия по организации обследования и паспортизации объектов и предоставляемых услуг</w:t>
      </w:r>
      <w:r w:rsidR="00605360">
        <w:rPr>
          <w:sz w:val="24"/>
          <w:szCs w:val="24"/>
        </w:rPr>
        <w:t xml:space="preserve"> м</w:t>
      </w:r>
      <w:r w:rsidRPr="00A02C90">
        <w:rPr>
          <w:sz w:val="24"/>
          <w:szCs w:val="24"/>
        </w:rPr>
        <w:t xml:space="preserve">униципального бюджетного </w:t>
      </w:r>
      <w:r w:rsidR="008F24F7">
        <w:rPr>
          <w:sz w:val="24"/>
          <w:szCs w:val="24"/>
        </w:rPr>
        <w:t xml:space="preserve">общеобразовательного учреждения Куженкинская </w:t>
      </w:r>
      <w:r>
        <w:rPr>
          <w:sz w:val="24"/>
          <w:szCs w:val="24"/>
        </w:rPr>
        <w:t xml:space="preserve"> основная общеобразовательная школа» Бологовского района Тверской области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2856"/>
        <w:gridCol w:w="1975"/>
        <w:gridCol w:w="2897"/>
        <w:gridCol w:w="1777"/>
      </w:tblGrid>
      <w:tr w:rsidR="00360E61" w:rsidRPr="00A02C90" w:rsidTr="00360E61">
        <w:trPr>
          <w:trHeight w:val="64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E61" w:rsidRPr="00A02C90" w:rsidRDefault="00360E61" w:rsidP="004E1C02">
            <w:pPr>
              <w:widowControl w:val="0"/>
              <w:ind w:left="-786" w:right="-124"/>
              <w:rPr>
                <w:color w:val="000000"/>
                <w:sz w:val="24"/>
                <w:szCs w:val="24"/>
              </w:rPr>
            </w:pPr>
            <w:r w:rsidRPr="00A02C90">
              <w:rPr>
                <w:color w:val="000000"/>
                <w:sz w:val="24"/>
                <w:szCs w:val="24"/>
              </w:rPr>
              <w:t xml:space="preserve">№ </w:t>
            </w:r>
          </w:p>
          <w:p w:rsidR="00360E61" w:rsidRPr="00A02C90" w:rsidRDefault="00360E61" w:rsidP="004E1C02">
            <w:pPr>
              <w:widowControl w:val="0"/>
              <w:spacing w:line="240" w:lineRule="auto"/>
              <w:ind w:left="-786" w:right="-124"/>
              <w:rPr>
                <w:color w:val="000000"/>
                <w:sz w:val="24"/>
                <w:szCs w:val="24"/>
              </w:rPr>
            </w:pPr>
            <w:r w:rsidRPr="00A02C90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61" w:rsidRPr="00A02C90" w:rsidRDefault="00360E61" w:rsidP="004E1C02">
            <w:pPr>
              <w:widowControl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61" w:rsidRPr="00A02C90" w:rsidRDefault="00360E61" w:rsidP="004E1C02">
            <w:pPr>
              <w:ind w:firstLine="49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A02C90">
              <w:rPr>
                <w:sz w:val="24"/>
                <w:szCs w:val="24"/>
              </w:rPr>
              <w:t>ФИО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E61" w:rsidRPr="00A02C90" w:rsidRDefault="00360E61" w:rsidP="004E1C02">
            <w:pPr>
              <w:widowControl w:val="0"/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A02C90">
              <w:rPr>
                <w:sz w:val="24"/>
                <w:szCs w:val="24"/>
              </w:rPr>
              <w:t>Должность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E61" w:rsidRPr="00A02C90" w:rsidRDefault="00360E61" w:rsidP="004E1C02">
            <w:pPr>
              <w:widowControl w:val="0"/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A02C90">
              <w:rPr>
                <w:sz w:val="24"/>
                <w:szCs w:val="24"/>
              </w:rPr>
              <w:t>Подпись</w:t>
            </w:r>
          </w:p>
        </w:tc>
      </w:tr>
      <w:tr w:rsidR="00360E61" w:rsidRPr="00A02C90" w:rsidTr="00360E61">
        <w:trPr>
          <w:trHeight w:val="25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E61" w:rsidRPr="00A02C90" w:rsidRDefault="00360E61" w:rsidP="004E1C02">
            <w:pPr>
              <w:widowControl w:val="0"/>
              <w:rPr>
                <w:color w:val="000000"/>
                <w:sz w:val="24"/>
                <w:szCs w:val="24"/>
              </w:rPr>
            </w:pPr>
            <w:r w:rsidRPr="00A02C90">
              <w:rPr>
                <w:sz w:val="24"/>
                <w:szCs w:val="24"/>
              </w:rPr>
              <w:t>1.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E61" w:rsidRPr="00A02C90" w:rsidRDefault="00360E61" w:rsidP="004E1C02">
            <w:pPr>
              <w:widowControl w:val="0"/>
              <w:ind w:firstLine="0"/>
              <w:rPr>
                <w:color w:val="000000"/>
                <w:sz w:val="24"/>
                <w:szCs w:val="24"/>
              </w:rPr>
            </w:pPr>
            <w:r w:rsidRPr="00A02C90">
              <w:rPr>
                <w:sz w:val="24"/>
                <w:szCs w:val="24"/>
              </w:rPr>
              <w:t xml:space="preserve">Председатель комиссии 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E61" w:rsidRPr="00530721" w:rsidRDefault="00530721" w:rsidP="004E1C02">
            <w:pPr>
              <w:widowControl w:val="0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Алексеева Татьяна Сергеевна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E61" w:rsidRPr="00A02C90" w:rsidRDefault="00360E61" w:rsidP="004E1C02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02C90">
              <w:rPr>
                <w:sz w:val="24"/>
                <w:szCs w:val="24"/>
              </w:rPr>
              <w:t>Директор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61" w:rsidRPr="00A02C90" w:rsidRDefault="00360E61" w:rsidP="004E1C0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</w:tr>
      <w:tr w:rsidR="00360E61" w:rsidRPr="00A02C90" w:rsidTr="00360E61">
        <w:trPr>
          <w:trHeight w:val="25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61" w:rsidRPr="00A02C90" w:rsidRDefault="00360E61" w:rsidP="004E1C0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61" w:rsidRPr="00A02C90" w:rsidRDefault="00360E61" w:rsidP="004E1C02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Секретарь комиссии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61" w:rsidRDefault="00530721" w:rsidP="004E1C02">
            <w:pPr>
              <w:widowControl w:val="0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Ирина Юрьевна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61" w:rsidRPr="00A02C90" w:rsidRDefault="008F24F7" w:rsidP="008F24F7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Зам. директора по </w:t>
            </w:r>
            <w:r w:rsidR="00530721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ВР</w:t>
            </w:r>
            <w:r w:rsidR="00360E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61" w:rsidRPr="00A02C90" w:rsidRDefault="00360E61" w:rsidP="004E1C0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</w:tr>
      <w:tr w:rsidR="00360E61" w:rsidRPr="00A02C90" w:rsidTr="004E1C02">
        <w:trPr>
          <w:trHeight w:val="255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0E61" w:rsidRPr="00A02C90" w:rsidRDefault="00360E61" w:rsidP="004E1C02">
            <w:pPr>
              <w:widowControl w:val="0"/>
              <w:rPr>
                <w:color w:val="000000"/>
                <w:sz w:val="24"/>
                <w:szCs w:val="24"/>
              </w:rPr>
            </w:pPr>
            <w:r w:rsidRPr="00A02C90">
              <w:rPr>
                <w:sz w:val="24"/>
                <w:szCs w:val="24"/>
              </w:rPr>
              <w:t>2.</w:t>
            </w:r>
          </w:p>
          <w:p w:rsidR="00360E61" w:rsidRPr="00A02C90" w:rsidRDefault="00360E61" w:rsidP="004E1C02">
            <w:pPr>
              <w:widowControl w:val="0"/>
              <w:rPr>
                <w:color w:val="000000"/>
                <w:sz w:val="24"/>
                <w:szCs w:val="24"/>
              </w:rPr>
            </w:pPr>
            <w:r w:rsidRPr="00A02C90">
              <w:rPr>
                <w:sz w:val="24"/>
                <w:szCs w:val="24"/>
              </w:rPr>
              <w:t>3.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0E61" w:rsidRPr="00A02C90" w:rsidRDefault="00360E61" w:rsidP="004E1C02">
            <w:pPr>
              <w:widowControl w:val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02C90">
              <w:rPr>
                <w:sz w:val="24"/>
                <w:szCs w:val="24"/>
              </w:rPr>
              <w:t>Члены комиссии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E61" w:rsidRDefault="00530721" w:rsidP="004E1C02">
            <w:pPr>
              <w:widowControl w:val="0"/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Мусонов Олег Анатольевич</w:t>
            </w:r>
          </w:p>
          <w:p w:rsidR="008F24F7" w:rsidRPr="00A02C90" w:rsidRDefault="008F24F7" w:rsidP="004E1C02">
            <w:pPr>
              <w:widowControl w:val="0"/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E61" w:rsidRPr="00A02C90" w:rsidRDefault="00530721" w:rsidP="004E1C02">
            <w:pPr>
              <w:widowControl w:val="0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хозяйством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61" w:rsidRPr="00A02C90" w:rsidRDefault="00360E61" w:rsidP="004E1C0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</w:tr>
      <w:tr w:rsidR="00360E61" w:rsidRPr="00A02C90" w:rsidTr="004E1C02">
        <w:trPr>
          <w:trHeight w:val="255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0E61" w:rsidRPr="00A02C90" w:rsidRDefault="00360E61" w:rsidP="004E1C0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0E61" w:rsidRPr="00A02C90" w:rsidRDefault="00360E61" w:rsidP="004E1C0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E61" w:rsidRPr="00A02C90" w:rsidRDefault="00530721" w:rsidP="004E1C02">
            <w:pPr>
              <w:widowControl w:val="0"/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Кириллова Янина Витальевна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E61" w:rsidRPr="00A02C90" w:rsidRDefault="00530721" w:rsidP="004E1C02">
            <w:pPr>
              <w:widowControl w:val="0"/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Заведующий складом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61" w:rsidRPr="00A02C90" w:rsidRDefault="00360E61" w:rsidP="004E1C0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</w:tr>
      <w:tr w:rsidR="00360E61" w:rsidRPr="00A02C90" w:rsidTr="004E1C02">
        <w:trPr>
          <w:trHeight w:val="255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61" w:rsidRPr="00A02C90" w:rsidRDefault="00360E61" w:rsidP="004E1C0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61" w:rsidRPr="00A02C90" w:rsidRDefault="00360E61" w:rsidP="004E1C0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61" w:rsidRPr="00A02C90" w:rsidRDefault="00360E61" w:rsidP="004E1C02">
            <w:pPr>
              <w:widowControl w:val="0"/>
              <w:spacing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61" w:rsidRPr="00A02C90" w:rsidRDefault="00360E61" w:rsidP="004E1C02">
            <w:pPr>
              <w:widowControl w:val="0"/>
              <w:spacing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61" w:rsidRPr="00A02C90" w:rsidRDefault="00360E61" w:rsidP="004E1C0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</w:tr>
    </w:tbl>
    <w:p w:rsidR="00360E61" w:rsidRPr="00D91ACA" w:rsidRDefault="00360E61" w:rsidP="00360E61">
      <w:pPr>
        <w:spacing w:line="240" w:lineRule="auto"/>
        <w:ind w:firstLine="0"/>
        <w:rPr>
          <w:sz w:val="24"/>
          <w:szCs w:val="24"/>
          <w:u w:val="single"/>
        </w:rPr>
      </w:pPr>
    </w:p>
    <w:p w:rsidR="00360E61" w:rsidRDefault="00360E61" w:rsidP="009B23CF">
      <w:pPr>
        <w:ind w:firstLine="0"/>
        <w:rPr>
          <w:sz w:val="28"/>
          <w:szCs w:val="28"/>
        </w:rPr>
      </w:pPr>
    </w:p>
    <w:p w:rsidR="00360E61" w:rsidRDefault="00360E61" w:rsidP="009B23CF">
      <w:pPr>
        <w:ind w:firstLine="0"/>
        <w:rPr>
          <w:sz w:val="28"/>
          <w:szCs w:val="28"/>
        </w:rPr>
      </w:pPr>
    </w:p>
    <w:p w:rsidR="009B23CF" w:rsidRPr="00605360" w:rsidRDefault="009B23CF" w:rsidP="009B23CF">
      <w:pPr>
        <w:ind w:firstLine="0"/>
        <w:rPr>
          <w:sz w:val="24"/>
          <w:szCs w:val="24"/>
        </w:rPr>
      </w:pPr>
      <w:r w:rsidRPr="00605360">
        <w:rPr>
          <w:sz w:val="24"/>
          <w:szCs w:val="24"/>
        </w:rPr>
        <w:t>Лицо, производившее заполнение паспорта:</w:t>
      </w:r>
    </w:p>
    <w:p w:rsidR="009B23CF" w:rsidRPr="00605360" w:rsidRDefault="007C1D3F" w:rsidP="009B23CF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Заведующий </w:t>
      </w:r>
      <w:r w:rsidR="00530721">
        <w:rPr>
          <w:sz w:val="24"/>
          <w:szCs w:val="24"/>
        </w:rPr>
        <w:t xml:space="preserve"> МБ</w:t>
      </w:r>
      <w:r>
        <w:rPr>
          <w:sz w:val="24"/>
          <w:szCs w:val="24"/>
        </w:rPr>
        <w:t>ДОУ детский сад «Пушинка»</w:t>
      </w:r>
      <w:r w:rsidR="009B23CF" w:rsidRPr="00605360">
        <w:rPr>
          <w:sz w:val="24"/>
          <w:szCs w:val="24"/>
        </w:rPr>
        <w:tab/>
      </w:r>
      <w:r w:rsidR="009B23CF" w:rsidRPr="00605360">
        <w:rPr>
          <w:sz w:val="24"/>
          <w:szCs w:val="24"/>
        </w:rPr>
        <w:tab/>
        <w:t xml:space="preserve">           </w:t>
      </w:r>
      <w:r>
        <w:rPr>
          <w:sz w:val="24"/>
          <w:szCs w:val="24"/>
        </w:rPr>
        <w:t xml:space="preserve">       Константинова ТА</w:t>
      </w:r>
    </w:p>
    <w:p w:rsidR="009B23CF" w:rsidRPr="00B93F80" w:rsidRDefault="009B23CF" w:rsidP="009B23CF">
      <w:pPr>
        <w:spacing w:line="240" w:lineRule="auto"/>
        <w:ind w:firstLine="0"/>
        <w:rPr>
          <w:sz w:val="24"/>
          <w:szCs w:val="24"/>
        </w:rPr>
      </w:pPr>
      <w:r w:rsidRPr="00B93F80">
        <w:rPr>
          <w:sz w:val="24"/>
          <w:szCs w:val="24"/>
        </w:rPr>
        <w:t xml:space="preserve">(должность                                              </w:t>
      </w:r>
      <w:r w:rsidR="00360E61">
        <w:rPr>
          <w:sz w:val="24"/>
          <w:szCs w:val="24"/>
        </w:rPr>
        <w:t xml:space="preserve">                           подпись            </w:t>
      </w:r>
      <w:r w:rsidRPr="00B93F80">
        <w:rPr>
          <w:sz w:val="24"/>
          <w:szCs w:val="24"/>
        </w:rPr>
        <w:t xml:space="preserve">     (расшифровка подписи)</w:t>
      </w:r>
    </w:p>
    <w:p w:rsidR="009B23CF" w:rsidRPr="00B93F80" w:rsidRDefault="009B23CF" w:rsidP="009B23CF">
      <w:pPr>
        <w:ind w:firstLine="0"/>
        <w:rPr>
          <w:sz w:val="28"/>
          <w:szCs w:val="28"/>
        </w:rPr>
      </w:pPr>
    </w:p>
    <w:p w:rsidR="009B23CF" w:rsidRDefault="007C1D3F" w:rsidP="007C1D3F">
      <w:pPr>
        <w:ind w:firstLine="0"/>
        <w:rPr>
          <w:sz w:val="24"/>
          <w:szCs w:val="24"/>
        </w:rPr>
      </w:pPr>
      <w:r>
        <w:rPr>
          <w:sz w:val="24"/>
          <w:szCs w:val="24"/>
        </w:rPr>
        <w:t>Руководитель объекта:</w:t>
      </w:r>
    </w:p>
    <w:p w:rsidR="007C1D3F" w:rsidRPr="00605360" w:rsidRDefault="007C1D3F" w:rsidP="007C1D3F">
      <w:pPr>
        <w:ind w:firstLine="0"/>
        <w:rPr>
          <w:sz w:val="24"/>
          <w:szCs w:val="24"/>
        </w:rPr>
      </w:pPr>
      <w:r>
        <w:rPr>
          <w:sz w:val="24"/>
          <w:szCs w:val="24"/>
        </w:rPr>
        <w:t>Заведующий МБДОУ летский сад</w:t>
      </w:r>
    </w:p>
    <w:p w:rsidR="009B23CF" w:rsidRPr="00605360" w:rsidRDefault="007C1D3F" w:rsidP="009B23CF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«Пушинка»</w:t>
      </w:r>
      <w:r w:rsidR="009B23CF" w:rsidRPr="00605360">
        <w:rPr>
          <w:sz w:val="24"/>
          <w:szCs w:val="24"/>
        </w:rPr>
        <w:tab/>
      </w:r>
      <w:r w:rsidR="009B23CF" w:rsidRPr="00605360">
        <w:rPr>
          <w:sz w:val="24"/>
          <w:szCs w:val="24"/>
        </w:rPr>
        <w:tab/>
      </w:r>
      <w:r w:rsidR="009B23CF" w:rsidRPr="00605360">
        <w:rPr>
          <w:sz w:val="24"/>
          <w:szCs w:val="24"/>
        </w:rPr>
        <w:tab/>
        <w:t xml:space="preserve">      </w:t>
      </w:r>
      <w:r w:rsidR="00360E61" w:rsidRPr="00605360">
        <w:rPr>
          <w:sz w:val="24"/>
          <w:szCs w:val="24"/>
        </w:rPr>
        <w:t xml:space="preserve">               </w:t>
      </w:r>
      <w:r w:rsidR="00605360">
        <w:rPr>
          <w:sz w:val="24"/>
          <w:szCs w:val="24"/>
        </w:rPr>
        <w:t xml:space="preserve">                    </w:t>
      </w:r>
      <w:r w:rsidR="00530721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Константинова Т.А</w:t>
      </w:r>
      <w:bookmarkStart w:id="0" w:name="_GoBack"/>
      <w:bookmarkEnd w:id="0"/>
    </w:p>
    <w:p w:rsidR="009B23CF" w:rsidRDefault="009B23CF" w:rsidP="009B23CF">
      <w:pPr>
        <w:spacing w:line="240" w:lineRule="auto"/>
        <w:ind w:firstLine="0"/>
      </w:pPr>
      <w:r w:rsidRPr="00B93F80">
        <w:rPr>
          <w:sz w:val="24"/>
          <w:szCs w:val="24"/>
        </w:rPr>
        <w:t xml:space="preserve">(должность                                         </w:t>
      </w:r>
      <w:r w:rsidR="00360E61">
        <w:rPr>
          <w:sz w:val="24"/>
          <w:szCs w:val="24"/>
        </w:rPr>
        <w:t xml:space="preserve">                            </w:t>
      </w:r>
      <w:r w:rsidRPr="00B93F80">
        <w:rPr>
          <w:sz w:val="24"/>
          <w:szCs w:val="24"/>
        </w:rPr>
        <w:t xml:space="preserve">    подпись </w:t>
      </w:r>
      <w:r w:rsidR="00360E61">
        <w:rPr>
          <w:sz w:val="24"/>
          <w:szCs w:val="24"/>
        </w:rPr>
        <w:t xml:space="preserve">                </w:t>
      </w:r>
      <w:r w:rsidRPr="00B93F80">
        <w:rPr>
          <w:sz w:val="24"/>
          <w:szCs w:val="24"/>
        </w:rPr>
        <w:t>(расшифровка подписи)</w:t>
      </w:r>
    </w:p>
    <w:p w:rsidR="009B23CF" w:rsidRPr="00D82FF2" w:rsidRDefault="009B23CF" w:rsidP="009B23CF"/>
    <w:p w:rsidR="00D411E9" w:rsidRDefault="00D411E9" w:rsidP="00A6577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640A69" w:rsidRDefault="00640A69" w:rsidP="00A6577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39D4" w:rsidRDefault="000039D4" w:rsidP="00A6577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39D4" w:rsidRDefault="000039D4" w:rsidP="00A6577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39D4" w:rsidRDefault="000039D4" w:rsidP="00A6577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39D4" w:rsidRDefault="000039D4" w:rsidP="00A6577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39D4" w:rsidRDefault="000039D4" w:rsidP="00A6577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86664" w:rsidRDefault="00C86664" w:rsidP="00A6577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86664" w:rsidRDefault="00C86664" w:rsidP="00A6577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39D4" w:rsidRDefault="000039D4" w:rsidP="00A6577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530721" w:rsidRDefault="00530721" w:rsidP="00A6577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530721" w:rsidRDefault="00530721" w:rsidP="00A6577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39D4" w:rsidRDefault="000039D4" w:rsidP="008F24F7">
      <w:pPr>
        <w:spacing w:line="240" w:lineRule="auto"/>
        <w:ind w:firstLine="0"/>
        <w:rPr>
          <w:b/>
          <w:sz w:val="24"/>
          <w:szCs w:val="24"/>
        </w:rPr>
      </w:pPr>
    </w:p>
    <w:p w:rsidR="008F24F7" w:rsidRDefault="008F24F7" w:rsidP="008F24F7">
      <w:pPr>
        <w:spacing w:line="240" w:lineRule="auto"/>
        <w:ind w:firstLine="0"/>
        <w:rPr>
          <w:b/>
          <w:sz w:val="24"/>
          <w:szCs w:val="24"/>
        </w:rPr>
      </w:pPr>
    </w:p>
    <w:p w:rsidR="00640A69" w:rsidRPr="00A6577F" w:rsidRDefault="00640A69" w:rsidP="006C4ED8">
      <w:pPr>
        <w:spacing w:line="240" w:lineRule="auto"/>
        <w:ind w:firstLine="0"/>
        <w:rPr>
          <w:b/>
          <w:sz w:val="24"/>
          <w:szCs w:val="24"/>
        </w:rPr>
      </w:pPr>
    </w:p>
    <w:p w:rsidR="009B23CF" w:rsidRPr="000039D4" w:rsidRDefault="001B4AFD" w:rsidP="009B23CF">
      <w:pPr>
        <w:pStyle w:val="ConsPlusNormal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039D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Приложение </w:t>
      </w:r>
    </w:p>
    <w:p w:rsidR="009B23CF" w:rsidRDefault="009B23CF" w:rsidP="009B23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B23CF" w:rsidRDefault="009B23CF" w:rsidP="009B23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9B23CF" w:rsidRDefault="009B23CF" w:rsidP="009B23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приказом Министерства образования</w:t>
      </w:r>
    </w:p>
    <w:p w:rsidR="009B23CF" w:rsidRDefault="009B23CF" w:rsidP="009B23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науки Российской Федерации</w:t>
      </w:r>
    </w:p>
    <w:p w:rsidR="009B23CF" w:rsidRDefault="009B23CF" w:rsidP="009B23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9 ноября 2015 г. № 1309</w:t>
      </w:r>
    </w:p>
    <w:p w:rsidR="009B23CF" w:rsidRDefault="009B23CF" w:rsidP="009B23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B23CF" w:rsidRDefault="009B23CF" w:rsidP="009B23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2"/>
      <w:bookmarkEnd w:id="1"/>
    </w:p>
    <w:p w:rsidR="009B23CF" w:rsidRDefault="009B23CF" w:rsidP="009B23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</w:t>
      </w:r>
    </w:p>
    <w:p w:rsidR="009B23CF" w:rsidRDefault="009B23CF" w:rsidP="009B23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ОБЕСПЕЧЕНИЯ УСЛОВИЙ ДОСТУПНОСТИ ДЛЯ ИНВАЛИДОВ ОБЪЕКТОВ</w:t>
      </w:r>
    </w:p>
    <w:p w:rsidR="009B23CF" w:rsidRDefault="009B23CF" w:rsidP="009B23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ПРЕДОСТАВЛЯЕМЫХ УСЛУГ В СФЕРЕ ОБРАЗОВАНИЯ, А ТАКЖЕ</w:t>
      </w:r>
    </w:p>
    <w:p w:rsidR="009B23CF" w:rsidRDefault="009B23CF" w:rsidP="009B23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ОКАЗАНИЯ ИМ ПРИ ЭТОМ НЕОБХОДИМОЙ ПОМОЩИ</w:t>
      </w:r>
    </w:p>
    <w:p w:rsidR="009B23CF" w:rsidRDefault="009B23CF" w:rsidP="009B23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Порядок обеспечения условий доступности для инвалидов объектов и предоставляемых услуг в сфере образования, а также оказания им при этом необходимой помощи определяет правила обеспечения условий доступности для инвалидов объектов (административные здания, строения, сооружения и помещения) (далее - объекты) Министерства образования и науки Российской Федерации, Федеральной службы по надзору в сфере образования и науки, Федерального агентства по делам молодежи, органов государственной власти субъектов Российской Федерации, осуществляющих государственное управление в сфере образования, органов местного самоуправления, осуществляющих управление в сфере образования (далее - органы), подведомственных органам организаций (далее - организации); услуг в сфере образования, предоставляемых органами и организациями в соответствии с Федеральным </w:t>
      </w:r>
      <w:hyperlink r:id="rId12" w:history="1">
        <w:r>
          <w:rPr>
            <w:rStyle w:val="a6"/>
            <w:rFonts w:ascii="Times New Roman" w:hAnsi="Times New Roman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от 27 июля 2010 г.     № 210-ФЗ «Об организации предоставления государственных и муниципальных услуг»  (далее - услуги в сфере образования), а также оказания инвалидам при этом необходимой помощи в преодолении барьеров, мешающих получению услуг в сфере образования и использованию объектов наравне с другими лицами.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Руководители органов и организаций, предоставляющих услуги в сфере образования, в пределах установленных полномочий организуют инструктирование или обучение специалистов, работающих с инвалидами по вопросам, связанным с обеспечением доступности для инвалидов объектов и услуг в сфере образования с учетом имеющихся у них стойких расстройств функций организма и ограничений жизнедеятельности.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Руководителями органов и организаций, предоставляющих услуги в сфере образования, обеспечивается создание инвалидам следующих условий доступности объектов в соответствии с требованиями, установленными законодательными и иными нормативными правовыми актами: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возможность беспрепятственного входа в объекты и выхода из них;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ассистивных и вспомогательных технологий, а также сменного кресла-коляски;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сопровождение инвалидов, имеющих стойкие нарушения функции зрения, и возможность самостоятельного передвижения по территории объекта;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</w:t>
      </w:r>
      <w:r>
        <w:rPr>
          <w:rFonts w:ascii="Times New Roman" w:hAnsi="Times New Roman" w:cs="Times New Roman"/>
          <w:sz w:val="24"/>
          <w:szCs w:val="24"/>
        </w:rPr>
        <w:lastRenderedPageBreak/>
        <w:t>фоне;</w:t>
      </w:r>
    </w:p>
    <w:p w:rsidR="009B23CF" w:rsidRDefault="009B23CF" w:rsidP="006C4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 обеспечение допуска на объект, в котором предоставля</w:t>
      </w:r>
      <w:r w:rsidR="006C4ED8">
        <w:rPr>
          <w:rFonts w:ascii="Times New Roman" w:hAnsi="Times New Roman" w:cs="Times New Roman"/>
          <w:sz w:val="24"/>
          <w:szCs w:val="24"/>
        </w:rPr>
        <w:t xml:space="preserve">ются услуги, собаки-проводника </w:t>
      </w:r>
    </w:p>
    <w:p w:rsidR="009B23CF" w:rsidRDefault="009B23CF" w:rsidP="009B23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наличии документа, подтверждающего ее специальное обучение, выданного по </w:t>
      </w:r>
      <w:hyperlink r:id="rId13" w:history="1">
        <w:r>
          <w:rPr>
            <w:rStyle w:val="a6"/>
            <w:rFonts w:ascii="Times New Roman" w:hAnsi="Times New Roman"/>
            <w:sz w:val="24"/>
            <w:szCs w:val="24"/>
          </w:rPr>
          <w:t>форме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в </w:t>
      </w:r>
      <w:hyperlink r:id="rId14" w:history="1">
        <w:r>
          <w:rPr>
            <w:rStyle w:val="a6"/>
            <w:rFonts w:ascii="Times New Roman" w:hAnsi="Times New Roman"/>
            <w:sz w:val="24"/>
            <w:szCs w:val="24"/>
          </w:rPr>
          <w:t>порядке</w:t>
        </w:r>
      </w:hyperlink>
      <w:r>
        <w:rPr>
          <w:rFonts w:ascii="Times New Roman" w:hAnsi="Times New Roman" w:cs="Times New Roman"/>
          <w:sz w:val="24"/>
          <w:szCs w:val="24"/>
        </w:rPr>
        <w:t>, утвержденных приказом Министерства труда и социальной защиты Российской Федерации от 22 июня 2015 г. № 386н (зарегистрирован Министерством юстиции Российской   Федерации 21 июля 2015 г     регистрационный     № 38115).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Руководителями органов и организаций, предоставляющих услуги в сфере образования, обеспечивается создание инвалидам следующих условий доступности услуг в соответствии с требованиями, установленными законодательными и иными нормативными правовыми актами: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наличие при входе в объект вывески с названием организации, графиком работы организации, плана здания, выполненных рельефно-точечным шрифтом Брайля и на контрастном фоне;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оказание инвалидам помощи, необходимой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предоставление инвалидам по слуху, при необходимости, услуги с использованием русского жестового языка, включая обеспечение допуска на объект сурдопереводчика, тифлопереводчика;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наличие в одном из помещений, предназначенных для проведения массовых мероприятий, индукционных петель и звукоусиливающей аппаратуры;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адаптация официального сайта органа и организации, предоставляющих услуги в сфере образования, для лиц с нарушением зрения (слабовидящих);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обеспечение предоставления услуг тьютора организацией, предоставляющей услуги в сфере образования, на основании соответствующей рекомендации в заключении психолого-медико-педагогической комиссии или индивидуальной программе реабилитации инвалида;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 предоставление бесплатно учебников и учебных пособий, иной учебной литературы, а также специальных технических средств обучения коллективного и индивидуального пользования;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з) оказание работниками органов и организаций, предоставляющих услуги в сфере образования, иной необходимой инвалидам помощи в преодолении барьеров, мешающих получению услуг в сфере образования и использованию объектов наравне с другими лицами;</w:t>
      </w:r>
    </w:p>
    <w:p w:rsidR="009B23CF" w:rsidRDefault="009B23CF" w:rsidP="009B23CF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и) условия доступности услуг в сфере образования для инвалидов, предусмотренные:</w:t>
      </w:r>
    </w:p>
    <w:p w:rsidR="009B23CF" w:rsidRDefault="00536DA5" w:rsidP="009B23CF">
      <w:pPr>
        <w:pStyle w:val="ConsPlusNormal"/>
        <w:ind w:firstLine="540"/>
        <w:jc w:val="both"/>
      </w:pPr>
      <w:hyperlink r:id="rId15" w:history="1">
        <w:r w:rsidR="009B23CF">
          <w:rPr>
            <w:rStyle w:val="a6"/>
            <w:rFonts w:ascii="Times New Roman" w:hAnsi="Times New Roman"/>
            <w:sz w:val="24"/>
            <w:szCs w:val="24"/>
          </w:rPr>
          <w:t>Порядком</w:t>
        </w:r>
      </w:hyperlink>
      <w:r w:rsidR="009B23CF">
        <w:rPr>
          <w:rFonts w:ascii="Times New Roman" w:hAnsi="Times New Roman" w:cs="Times New Roman"/>
          <w:sz w:val="24"/>
          <w:szCs w:val="24"/>
        </w:rPr>
        <w:t xml:space="preserve"> организации и осуществления образовательной деятельности по образовательным программам среднего профессионального образования, утвержденным приказом Министерства образования и науки Российской Федерации от 14 июня 2013 г. №  464 (зарегистрирован Министерством юстиции Российской Федерации 30 июля 2013 г., регистрационный № 29200), с изменениями, внесенными приказами Министерства образования и науки Российской Федерации от 22 января 2014 г. № 31 (зарегистрирован Министерством юстиции Российской Федерации 7 марта 2014 г., регистрационный № 31539) и от 15 декабря 2014 г. № 1580 (зарегистрирован Министерством юстиции Российской Федерации 15 января 2015 г., регистрационный № 35545);</w:t>
      </w:r>
    </w:p>
    <w:p w:rsidR="009B23CF" w:rsidRDefault="00536DA5" w:rsidP="009B23CF">
      <w:pPr>
        <w:pStyle w:val="ConsPlusNormal"/>
        <w:ind w:firstLine="540"/>
        <w:jc w:val="both"/>
      </w:pPr>
      <w:hyperlink r:id="rId16" w:history="1">
        <w:r w:rsidR="009B23CF">
          <w:rPr>
            <w:rStyle w:val="a6"/>
            <w:rFonts w:ascii="Times New Roman" w:hAnsi="Times New Roman"/>
            <w:sz w:val="24"/>
            <w:szCs w:val="24"/>
          </w:rPr>
          <w:t>Порядком</w:t>
        </w:r>
      </w:hyperlink>
      <w:r w:rsidR="009B23CF">
        <w:rPr>
          <w:rFonts w:ascii="Times New Roman" w:hAnsi="Times New Roman" w:cs="Times New Roman"/>
          <w:sz w:val="24"/>
          <w:szCs w:val="24"/>
        </w:rPr>
        <w:t xml:space="preserve"> организации и осуществления образовательной деятельности по дополнительным общеобразовательным программам, утвержденным приказом Министерства образования и науки Российской Федерации от 29 августа 2013 г. № 1008 (зарегистрирован Министерством юстиции Российской Федерации 27 ноября 2013 г., регистрационный № 30468);</w:t>
      </w:r>
    </w:p>
    <w:p w:rsidR="009B23CF" w:rsidRDefault="00536DA5" w:rsidP="009B23CF">
      <w:pPr>
        <w:pStyle w:val="ConsPlusNormal"/>
        <w:ind w:firstLine="540"/>
        <w:jc w:val="both"/>
      </w:pPr>
      <w:hyperlink r:id="rId17" w:history="1">
        <w:r w:rsidR="009B23CF">
          <w:rPr>
            <w:rStyle w:val="a6"/>
            <w:rFonts w:ascii="Times New Roman" w:hAnsi="Times New Roman"/>
            <w:sz w:val="24"/>
            <w:szCs w:val="24"/>
          </w:rPr>
          <w:t>Порядком</w:t>
        </w:r>
      </w:hyperlink>
      <w:r w:rsidR="009B23CF">
        <w:rPr>
          <w:rFonts w:ascii="Times New Roman" w:hAnsi="Times New Roman" w:cs="Times New Roman"/>
          <w:sz w:val="24"/>
          <w:szCs w:val="24"/>
        </w:rPr>
        <w:t xml:space="preserve">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образования, утвержденным приказом Министерства образования и науки Российской Федерации от 30 августа 2013 г. № 1014 (зарегистрирован Министерством юстиции Российской Федерации 26 сентября 2013 г., регистрационный 3 30038);</w:t>
      </w:r>
    </w:p>
    <w:p w:rsidR="009B23CF" w:rsidRDefault="00536DA5" w:rsidP="006C4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9B23CF">
          <w:rPr>
            <w:rStyle w:val="a6"/>
            <w:rFonts w:ascii="Times New Roman" w:hAnsi="Times New Roman"/>
            <w:sz w:val="24"/>
            <w:szCs w:val="24"/>
          </w:rPr>
          <w:t>Порядком</w:t>
        </w:r>
      </w:hyperlink>
      <w:r w:rsidR="009B23CF">
        <w:rPr>
          <w:rFonts w:ascii="Times New Roman" w:hAnsi="Times New Roman" w:cs="Times New Roman"/>
          <w:sz w:val="24"/>
          <w:szCs w:val="24"/>
        </w:rPr>
        <w:t xml:space="preserve"> организации и осуществления образовательной деятельности по основным </w:t>
      </w:r>
      <w:r w:rsidR="009B23CF">
        <w:rPr>
          <w:rFonts w:ascii="Times New Roman" w:hAnsi="Times New Roman" w:cs="Times New Roman"/>
          <w:sz w:val="24"/>
          <w:szCs w:val="24"/>
        </w:rPr>
        <w:lastRenderedPageBreak/>
        <w:t>общеобразовательным программам - образовательным программам начального общего, основного общего и среднего общего образования, утве</w:t>
      </w:r>
      <w:r w:rsidR="006C4ED8">
        <w:rPr>
          <w:rFonts w:ascii="Times New Roman" w:hAnsi="Times New Roman" w:cs="Times New Roman"/>
          <w:sz w:val="24"/>
          <w:szCs w:val="24"/>
        </w:rPr>
        <w:t xml:space="preserve">ржденным приказом Министерства </w:t>
      </w:r>
    </w:p>
    <w:p w:rsidR="009B23CF" w:rsidRDefault="009B23CF" w:rsidP="009B23CF">
      <w:pPr>
        <w:pStyle w:val="ConsPlusNormal"/>
        <w:jc w:val="both"/>
      </w:pPr>
      <w:r>
        <w:rPr>
          <w:rFonts w:ascii="Times New Roman" w:hAnsi="Times New Roman" w:cs="Times New Roman"/>
          <w:sz w:val="24"/>
          <w:szCs w:val="24"/>
        </w:rPr>
        <w:t>образования и науки Российской Федерации от 30 августа 2013 г. № 1015 (зарегистрирован Министерством юстиции Российской Федерации 1 октября 2013 г., регистрационный № 30067), с изменениями, внесенными приказами Министерства образования и науки Российской Федерации от 13 декабря 2013 г., № 1342 (зарегистрирован Министерством юстиции Российской Федерации 7 февраля 2014 г., регистрационный N 31250), от 28 мая 2014 г. № 598 (зарегистрирован Министерством юстиции Российской Федерации 1 августа 2014 г., регистрационный № 33406) и от 17 июля 2015 г. № 734 (зарегистрирован Министерством юстиции Российской Федерации 13 августа 2015 г., регистрационный № 38490);</w:t>
      </w:r>
    </w:p>
    <w:p w:rsidR="009B23CF" w:rsidRDefault="00536DA5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9B23CF">
          <w:rPr>
            <w:rStyle w:val="a6"/>
            <w:rFonts w:ascii="Times New Roman" w:hAnsi="Times New Roman"/>
            <w:sz w:val="24"/>
            <w:szCs w:val="24"/>
          </w:rPr>
          <w:t>Порядком</w:t>
        </w:r>
      </w:hyperlink>
      <w:r w:rsidR="009B23CF">
        <w:rPr>
          <w:rFonts w:ascii="Times New Roman" w:hAnsi="Times New Roman" w:cs="Times New Roman"/>
          <w:sz w:val="24"/>
          <w:szCs w:val="24"/>
        </w:rPr>
        <w:t xml:space="preserve"> организации и осуществления образовательной деятельности по образовательным программам высшего образования - программам бакалавриата, программам специалитета, программам магистратуры, утвержденным приказом Министерства образования и науки Российской Федерации от 19 декабря 2013 г. № 1367 (зарегистрирован Министерством юстиции Российской Федерации 24 февраля 2014 г., регистрационный № 31402), с изменениями, внесенными приказом Министерства образования и науки Российской Федерации от 15 января 2015 г. № 7 (зарегистрирован Министерством юстиции Российской Федерации 11 февраля 2015 г., регистрационный № 35965).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Органами и организациями, предоставляющими услуги в сфере образования, осуществляются меры по обеспечению проектирования, строительства и приемки с 1 июля 2016 г. вновь вводимых в эксплуатацию, а также прошедших капитальный ремонт, реконструкцию, модернизацию объектов, в которых осуществляется предоставление услуг, а также по обеспечению закупки с 1 июля 2016 г. транспортных средств для обслуживания населения с соблюдением требований к их доступности для инвалидов, установленных </w:t>
      </w:r>
      <w:hyperlink r:id="rId20" w:history="1">
        <w:r>
          <w:rPr>
            <w:rStyle w:val="a6"/>
            <w:rFonts w:ascii="Times New Roman" w:hAnsi="Times New Roman"/>
            <w:sz w:val="24"/>
            <w:szCs w:val="24"/>
          </w:rPr>
          <w:t>статьей 15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24 ноября 1995 г. № 181-ФЗ "О социальной защите инвалидов в Российской Федерации", а также норм и правил, предусмотренных </w:t>
      </w:r>
      <w:hyperlink r:id="rId21" w:history="1">
        <w:r>
          <w:rPr>
            <w:rStyle w:val="a6"/>
            <w:rFonts w:ascii="Times New Roman" w:hAnsi="Times New Roman"/>
            <w:sz w:val="24"/>
            <w:szCs w:val="24"/>
          </w:rPr>
          <w:t>пунктом 41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сооружений", утвержденного постановлением Правительства Российской Федерации от 26 декабря 2014 г. № 1521.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Органы и организации, предоставляющие услуги в сфере образования в арендуемых для предоставления услуг объектах, которые невозможно полностью приспособить с учетом потребностей инвалидов, принимают меры по заключению дополнительных соглашений с арендодателем либо по включению в проекты договоров их аренды условий о выполнении собственником объекта требований по обеспечению условий доступности для инвалидов данного объекта.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Органы и организации, предоставляющие услуги в сфере образования, в целях определения мер по поэтапному повышению уровня доступности для инвалидов объектов и предоставляемых услуг проводят обследование данных объектов и предоставляемых услуг, по результатам которого составляется паспорт доступности для инвалидов объекта и услуг (далее соответственно - обследование и паспортизация, Паспорт доступности).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Паспорт доступности содержит следующие разделы: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краткая характеристика объекта и предоставляемых на нем услуг;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оценка соответствия уровня доступности для инвалидов объекта и имеющихся недостатков в обеспечении условий его доступности для инвалидов с использованием показателей, предусмотренных </w:t>
      </w:r>
      <w:hyperlink r:id="rId22" w:anchor="Par72" w:history="1">
        <w:r>
          <w:rPr>
            <w:rStyle w:val="a6"/>
            <w:rFonts w:ascii="Times New Roman" w:hAnsi="Times New Roman"/>
            <w:sz w:val="24"/>
            <w:szCs w:val="24"/>
          </w:rPr>
          <w:t>пунктом 11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оценка соответствия уровня доступности для инвалидов предоставляемых услуг и имеющихся недостатков в обеспечении условий их доступности для инвалидов с использованием показателей, предусмотренных </w:t>
      </w:r>
      <w:hyperlink r:id="rId23" w:anchor="Par89" w:history="1">
        <w:r>
          <w:rPr>
            <w:rStyle w:val="a6"/>
            <w:rFonts w:ascii="Times New Roman" w:hAnsi="Times New Roman"/>
            <w:sz w:val="24"/>
            <w:szCs w:val="24"/>
          </w:rPr>
          <w:t>пунктом 12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управленческие решения по срокам и объемам работ, необходимых для приведения объекта и порядка предоставления на нем услуг в соответствие с требованиями </w:t>
      </w:r>
      <w:r>
        <w:rPr>
          <w:rFonts w:ascii="Times New Roman" w:hAnsi="Times New Roman" w:cs="Times New Roman"/>
          <w:sz w:val="24"/>
          <w:szCs w:val="24"/>
        </w:rPr>
        <w:lastRenderedPageBreak/>
        <w:t>законодательства Российской Федерации.</w:t>
      </w:r>
    </w:p>
    <w:p w:rsidR="009B23CF" w:rsidRDefault="009B23CF" w:rsidP="006C4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Для проведения обследования и паспортизации рас</w:t>
      </w:r>
      <w:r w:rsidR="006C4ED8">
        <w:rPr>
          <w:rFonts w:ascii="Times New Roman" w:hAnsi="Times New Roman" w:cs="Times New Roman"/>
          <w:sz w:val="24"/>
          <w:szCs w:val="24"/>
        </w:rPr>
        <w:t xml:space="preserve">порядительным актом органа или </w:t>
      </w:r>
    </w:p>
    <w:p w:rsidR="009B23CF" w:rsidRDefault="009B23CF" w:rsidP="009B23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организации, предоставляющих услуги в сфере образования, создается комиссия по проведению обследования и паспортизации объекта и предоставляемых на нем услуг (далее - Комиссия), утверждаются ее состав, план-график проведения обследования и паспортизации, а также организуется работа Комиссии.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В состав Комиссии включаются (по согласованию) представители общественных объединений инвалидов, осуществляющих свою деятельность на территории поселения, муниципального района, городского округа, где расположен объект, на котором планируется проведение обследования и паспортизации.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72"/>
      <w:bookmarkEnd w:id="2"/>
      <w:r>
        <w:rPr>
          <w:rFonts w:ascii="Times New Roman" w:hAnsi="Times New Roman" w:cs="Times New Roman"/>
          <w:sz w:val="24"/>
          <w:szCs w:val="24"/>
        </w:rPr>
        <w:t>11. Оценка соответствия уровня обеспечения доступности для инвалидов объектов осуществляется с использованием следующих показателей доступности для инвалидов объектов и предоставляемых услуг в сфере образования: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удельный вес введенных с 1 июля 2016 г. в эксплуатацию объектов (зданий, помещений), в которых предоставляются услуги в сфере образования, а также используемых для перевозки инвалидов транспортных средств, полностью соответствующих требованиям доступности для инвалидов, от общего количества вновь вводимых объектов и используемых для перевозки инвалидов транспортных средств;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удельный вес существующих объектов, которые в результате проведения после 1 июля 2016 г. на них капитального ремонта, реконструкции, модернизации полностью соответствуют требованиям доступности для инвалидов объектов и услуг, от общего количества объектов, прошедших капитальный ремонт, реконструкцию, модернизацию;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удельный вес существующих объектов, на которых до проведения капитального ремонта или реконструкции обеспечивается доступ инвалидов к месту предоставления услуги, предоставление необходимых услуг в дистанционном режиме, предоставление, когда это возможно, необходимых услуг по месту жительства инвалида, от общего количества объектов, на которых в настоящее время невозможно полностью обеспечить доступность с учетом потребностей инвалидов;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удельный вес объектов, на которых обеспечиваются условия индивидуальной мобильности инвалидов и возможность для самостоятельного их передвижения по объекту, от общего количества объектов, на которых инвалидам предоставляются услуги, в том числе, на которых имеются: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выделенные стоянки автотранспортных средств для инвалидов;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сменные кресла-коляски;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адаптированные лифты;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поручни;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пандусы;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подъемные платформы (аппарели);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раздвижные двери;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доступные входные группы;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доступные санитарно-гигиенические помещения;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достаточная ширина дверных проемов в стенах, лестничных маршей, площадок от общего количества объектов, на которых инвалидам предоставляются услуги в сфере образования;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удельный вес объектов с надлежащим размещением оборудования и носителей информации, необходимых для обеспечения беспрепятственного доступа к объектам (местам предоставления услуг) с учетом ограничений жизнедеятельности инвалида, а также надписей, знаков и иной текстовой и графической информации, выполненной рельефно-точечным шрифтом Брайля и на контрастном фоне, от общего количества объектов, на которых инвалидам предоставляются услуги в сфере образования;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удельный вес объектов в сфере образования, имеющих утвержденные Паспорта доступности, от общего количества объектов, на которых предоставляются услуги в сфере образования.</w:t>
      </w:r>
    </w:p>
    <w:p w:rsidR="009B23CF" w:rsidRDefault="009B23CF" w:rsidP="006C4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89"/>
      <w:bookmarkEnd w:id="3"/>
      <w:r>
        <w:rPr>
          <w:rFonts w:ascii="Times New Roman" w:hAnsi="Times New Roman" w:cs="Times New Roman"/>
          <w:sz w:val="24"/>
          <w:szCs w:val="24"/>
        </w:rPr>
        <w:lastRenderedPageBreak/>
        <w:t>12. Оценка соответствия уровня обеспечения доступности для инвалидов услуг осуществляется с использованием следующих показателей дост</w:t>
      </w:r>
      <w:r w:rsidR="006C4ED8">
        <w:rPr>
          <w:rFonts w:ascii="Times New Roman" w:hAnsi="Times New Roman" w:cs="Times New Roman"/>
          <w:sz w:val="24"/>
          <w:szCs w:val="24"/>
        </w:rPr>
        <w:t xml:space="preserve">упности для инвалидов объектов </w:t>
      </w:r>
      <w:r>
        <w:rPr>
          <w:rFonts w:ascii="Times New Roman" w:hAnsi="Times New Roman" w:cs="Times New Roman"/>
          <w:sz w:val="24"/>
          <w:szCs w:val="24"/>
        </w:rPr>
        <w:t>и предоставляемых услуг в сфере образования: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удельный вес объектов, в которых одно из помещений, предназначенных для проведения массовых мероприятий, оборудовано индукционной петлей и звукоусиливающей аппаратурой, от общего количества объектов, на которых инвалидам предоставляются услуги в сфере образования;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удельный вес услуг в сфере образования, предоставляемых с использованием русского жестового языка, допуском сурдопереводчика и тифлосурдопереводчика, от общего количества предоставляемых услуг в сфере образования;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доля работников органов и организаций, предоставляющих услуги в сфере образования, прошедших инструктирование или обучение для работы с инвалидами по вопросам, связанным с обеспечением доступности для инвалидов объектов и услуг в сфере образования в соответствии с законодательством Российской Федерации и законодательством субъектов Российской Федерации, от общего числа работников органов и организаций, предоставляющих услуги в сфере образования;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удельный вес услуг в сфере образования, предоставляемых инвалидам с сопровождением ассистента-помощника, от общего количества предоставляемых услуг в сфере образования;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удельный вес услуг в сфере образования, предоставляемых инвалидам с сопровождением тьютора, от общего количества предоставляемых услуг в сфере образования;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доля педагогических работников дошкольных образовательных организаций и общеобразовательных организаций, имеющих образование и (или) квалификацию, позволяющие осуществлять обучение по адаптированным основным общеобразовательным программам, от общего числа педагогических работников дошкольных образовательных организаций и общеобразовательных организаций;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 доля детей-инвалидов в возрасте от 5 до 18 лет, получающих дополнительное образование, от общего числа детей-инвалидов данного возраста;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з) доля детей-инвалидов в возрасте от 1,5 до 7 лет, охваченных дошкольным образованием, от общего числа детей-инвалидов данного возраста;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и) доля детей-инвалидов, которым созданы условия для получения качественного общего образования, от общего числа детей-инвалидов школьного возраста;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к) удельный вес органов и организаций, предоставляющих услуги в сфере образования, официальный сайт которых адаптирован для лиц с нарушением зрения (слабовидящих).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По результатам обследования объекта и предоставляемых на нем услуг Комиссией для включения в Паспорт доступности разрабатываются (с учетом положений об обеспечении «разумного приспособления» </w:t>
      </w:r>
      <w:hyperlink r:id="rId24" w:history="1">
        <w:r>
          <w:rPr>
            <w:rStyle w:val="a6"/>
            <w:rFonts w:ascii="Times New Roman" w:hAnsi="Times New Roman"/>
            <w:sz w:val="24"/>
            <w:szCs w:val="24"/>
          </w:rPr>
          <w:t>Конвенции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 правах инвалидов от 13 декабря 2006 г. предложения по принятию управленческих решений, в том числе: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созданию (с учетом потребностей инвалидов) условий доступности существующего объекта и предоставляемых услуг в соответствии с </w:t>
      </w:r>
      <w:hyperlink r:id="rId25" w:history="1">
        <w:r>
          <w:rPr>
            <w:rStyle w:val="a6"/>
            <w:rFonts w:ascii="Times New Roman" w:hAnsi="Times New Roman"/>
            <w:sz w:val="24"/>
            <w:szCs w:val="24"/>
          </w:rPr>
          <w:t>частью 4 статьи 15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24 ноября 1995 г. № 181-ФЗ «О социальной защите инвалидов в Российской Федерации» в случае невозможности полностью приспособить объект с учетом потребностей инвалидов до его реконструкции или капитального ремонта;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определению мероприятий, учитываемых в планах развития объекта, в сметах его капитального и текущего ремонта, реконструкции, модернизации, в графиках переоснащения объекта и закупки нового оборудования, в целях повышения уровня его доступности и условий для предоставления на нем услуг с учетом потребностей инвалидов;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включению в технические задания на разработку проектно-сметной документации по проектированию, строительству, оснащению приспособлениями и оборудованием вновь вводимых в эксплуатацию объектов, на которых предоставляются услуги в сфере образования, условий, обеспечивающих их полное соответствие требованиям доступности объектов для инвалидов с 1 июля 2016 года.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14. Паспорт доступности организации, разработанный Комиссией, утверждается руководителем организации и представляется в течение 10 рабочих дней после утверждения:</w:t>
      </w:r>
    </w:p>
    <w:p w:rsidR="009B23CF" w:rsidRDefault="009B23CF" w:rsidP="006C4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муниципальными организациями - в орган местного</w:t>
      </w:r>
      <w:r w:rsidR="006C4ED8">
        <w:rPr>
          <w:rFonts w:ascii="Times New Roman" w:hAnsi="Times New Roman" w:cs="Times New Roman"/>
          <w:sz w:val="24"/>
          <w:szCs w:val="24"/>
        </w:rPr>
        <w:t xml:space="preserve"> самоуправления, на территории </w:t>
      </w:r>
      <w:r>
        <w:rPr>
          <w:rFonts w:ascii="Times New Roman" w:hAnsi="Times New Roman" w:cs="Times New Roman"/>
          <w:sz w:val="24"/>
          <w:szCs w:val="24"/>
        </w:rPr>
        <w:t>которого ими осуществляется деятельность;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государственными организациями, находящимися в ведении органов государственной власти субъектов Российской Федерации, осуществляющих государственное управление в сфере образования, - в органы государственной власти субъектов Российской Федерации, осуществляющие государственное управление в сфере образования;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федеральными государственными организациями - в федеральные государственные органы, осуществляющие функции учредителя указанных организаций.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доступности органа утверждается руководителем органа.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В случае предоставления услуги в арендуемом помещении (здании) или с использованием арендуемого транспортного средства в состав Комиссии включается представитель собственника арендуемого помещения (здания) или транспортного средства, а в предложениях по повышению уровня доступности объекта учитываются его предложения, которые вытекают из обязанности собственника обеспечивать условия доступности для инвалидов объектов и услуг в соответствии с </w:t>
      </w:r>
      <w:hyperlink r:id="rId26" w:history="1">
        <w:r>
          <w:rPr>
            <w:rStyle w:val="a6"/>
            <w:rFonts w:ascii="Times New Roman" w:hAnsi="Times New Roman"/>
            <w:sz w:val="24"/>
            <w:szCs w:val="24"/>
          </w:rPr>
          <w:t>частью 4 статьи 15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24 ноября 1995 г. № 181-ФЗ «О социальной защите инвалидов в Российской Федерации» 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Органы и организации, предоставляющие услуги в сфере образования, с использованием показателей, предусмотренных </w:t>
      </w:r>
      <w:hyperlink r:id="rId27" w:anchor="Par72" w:history="1">
        <w:r>
          <w:rPr>
            <w:rStyle w:val="a6"/>
            <w:rFonts w:ascii="Times New Roman" w:hAnsi="Times New Roman"/>
            <w:sz w:val="24"/>
            <w:szCs w:val="24"/>
          </w:rPr>
          <w:t>пунктами 11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28" w:anchor="Par89" w:history="1">
        <w:r>
          <w:rPr>
            <w:rStyle w:val="a6"/>
            <w:rFonts w:ascii="Times New Roman" w:hAnsi="Times New Roman"/>
            <w:sz w:val="24"/>
            <w:szCs w:val="24"/>
          </w:rPr>
          <w:t>12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Порядка, а также на основании представленных Паспортов доступности разрабатывают и утверждают планы мероприятий (далее – «дорожные карты») по повышению значений показателей доступности для инвалидов объектов и услуг в соответствии с </w:t>
      </w:r>
      <w:hyperlink r:id="rId29" w:history="1">
        <w:r>
          <w:rPr>
            <w:rStyle w:val="a6"/>
            <w:rFonts w:ascii="Times New Roman" w:hAnsi="Times New Roman"/>
            <w:sz w:val="24"/>
            <w:szCs w:val="24"/>
          </w:rPr>
          <w:t>Правилами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разработки федеральными органами исполнительной власти, органами исполнительной власти субъектов Российской Федерации, органами местного самоуправления мероприятий по повышению значений показателей доступности для инвалидов и услуг в установленных сферах деятельности, утвержденными постановлением Правительства Российской Федерации от 17 июня 2015 г. № 599.</w:t>
      </w:r>
    </w:p>
    <w:p w:rsidR="009B23CF" w:rsidRDefault="009B23CF" w:rsidP="009B23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«Дорожные карты», разработанные и утвержденные Федеральной службой по надзору в сфере образования и науки и Федеральным агентством по делам молодежи, представляются в Министерство образования и науки Российской Федерации.</w:t>
      </w:r>
    </w:p>
    <w:p w:rsidR="009B23CF" w:rsidRDefault="009B23CF" w:rsidP="009B23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B23CF" w:rsidRDefault="009B23CF" w:rsidP="009B23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B23CF" w:rsidRDefault="009B23CF" w:rsidP="009B23CF">
      <w:pPr>
        <w:spacing w:line="240" w:lineRule="auto"/>
        <w:ind w:left="709" w:firstLine="0"/>
        <w:rPr>
          <w:color w:val="000000"/>
          <w:sz w:val="28"/>
          <w:szCs w:val="28"/>
        </w:rPr>
      </w:pPr>
    </w:p>
    <w:p w:rsidR="009B23CF" w:rsidRDefault="009B23CF" w:rsidP="009B23CF">
      <w:pPr>
        <w:spacing w:line="240" w:lineRule="auto"/>
        <w:ind w:left="709" w:firstLine="0"/>
        <w:rPr>
          <w:color w:val="000000"/>
          <w:sz w:val="28"/>
          <w:szCs w:val="28"/>
        </w:rPr>
      </w:pPr>
    </w:p>
    <w:p w:rsidR="009B23CF" w:rsidRDefault="009B23CF" w:rsidP="009B23CF">
      <w:pPr>
        <w:spacing w:line="240" w:lineRule="auto"/>
        <w:ind w:left="709" w:firstLine="0"/>
        <w:rPr>
          <w:color w:val="000000"/>
          <w:sz w:val="28"/>
          <w:szCs w:val="28"/>
        </w:rPr>
      </w:pPr>
    </w:p>
    <w:p w:rsidR="009B23CF" w:rsidRDefault="009B23CF" w:rsidP="009B23CF">
      <w:pPr>
        <w:spacing w:line="240" w:lineRule="auto"/>
        <w:ind w:left="709" w:firstLine="0"/>
        <w:rPr>
          <w:color w:val="000000"/>
          <w:sz w:val="28"/>
          <w:szCs w:val="28"/>
        </w:rPr>
      </w:pPr>
    </w:p>
    <w:p w:rsidR="009B23CF" w:rsidRDefault="009B23CF" w:rsidP="009B23CF">
      <w:pPr>
        <w:spacing w:line="240" w:lineRule="auto"/>
        <w:ind w:left="709" w:firstLine="0"/>
        <w:rPr>
          <w:color w:val="000000"/>
          <w:sz w:val="28"/>
          <w:szCs w:val="28"/>
        </w:rPr>
      </w:pPr>
    </w:p>
    <w:p w:rsidR="009B23CF" w:rsidRDefault="009B23CF" w:rsidP="009B23CF">
      <w:pPr>
        <w:spacing w:line="240" w:lineRule="auto"/>
        <w:ind w:left="709" w:firstLine="0"/>
        <w:rPr>
          <w:color w:val="000000"/>
          <w:sz w:val="28"/>
          <w:szCs w:val="28"/>
        </w:rPr>
      </w:pPr>
    </w:p>
    <w:p w:rsidR="009B23CF" w:rsidRDefault="009B23CF" w:rsidP="009B23CF">
      <w:pPr>
        <w:spacing w:line="240" w:lineRule="auto"/>
        <w:ind w:left="709" w:firstLine="0"/>
        <w:rPr>
          <w:color w:val="000000"/>
          <w:sz w:val="28"/>
          <w:szCs w:val="28"/>
        </w:rPr>
      </w:pPr>
    </w:p>
    <w:p w:rsidR="009B23CF" w:rsidRDefault="009B23CF" w:rsidP="009B23CF">
      <w:pPr>
        <w:spacing w:line="240" w:lineRule="auto"/>
        <w:ind w:left="709" w:firstLine="0"/>
        <w:rPr>
          <w:color w:val="000000"/>
          <w:sz w:val="28"/>
          <w:szCs w:val="28"/>
        </w:rPr>
      </w:pPr>
    </w:p>
    <w:p w:rsidR="009B23CF" w:rsidRDefault="009B23CF" w:rsidP="009B23CF">
      <w:pPr>
        <w:spacing w:line="240" w:lineRule="auto"/>
        <w:ind w:left="709" w:firstLine="0"/>
        <w:rPr>
          <w:color w:val="000000"/>
          <w:sz w:val="28"/>
          <w:szCs w:val="28"/>
        </w:rPr>
      </w:pPr>
    </w:p>
    <w:p w:rsidR="009B23CF" w:rsidRDefault="009B23CF" w:rsidP="009B23CF">
      <w:pPr>
        <w:spacing w:line="240" w:lineRule="auto"/>
        <w:ind w:left="709" w:firstLine="0"/>
        <w:rPr>
          <w:color w:val="000000"/>
          <w:sz w:val="28"/>
          <w:szCs w:val="28"/>
        </w:rPr>
      </w:pPr>
    </w:p>
    <w:p w:rsidR="009B23CF" w:rsidRDefault="009B23CF" w:rsidP="009B23CF">
      <w:pPr>
        <w:spacing w:line="240" w:lineRule="auto"/>
        <w:ind w:left="709" w:firstLine="0"/>
        <w:rPr>
          <w:color w:val="000000"/>
          <w:sz w:val="28"/>
          <w:szCs w:val="28"/>
        </w:rPr>
      </w:pPr>
    </w:p>
    <w:p w:rsidR="009B23CF" w:rsidRDefault="009B23CF" w:rsidP="009B23CF">
      <w:pPr>
        <w:spacing w:line="240" w:lineRule="auto"/>
        <w:ind w:left="709" w:firstLine="0"/>
        <w:rPr>
          <w:color w:val="000000"/>
          <w:sz w:val="28"/>
          <w:szCs w:val="28"/>
        </w:rPr>
      </w:pPr>
    </w:p>
    <w:p w:rsidR="009B23CF" w:rsidRDefault="009B23CF" w:rsidP="009B23CF">
      <w:pPr>
        <w:spacing w:line="240" w:lineRule="auto"/>
        <w:ind w:left="709" w:firstLine="0"/>
        <w:rPr>
          <w:color w:val="000000"/>
          <w:sz w:val="28"/>
          <w:szCs w:val="28"/>
        </w:rPr>
      </w:pPr>
    </w:p>
    <w:p w:rsidR="009B23CF" w:rsidRDefault="009B23CF" w:rsidP="009B23CF">
      <w:pPr>
        <w:spacing w:line="240" w:lineRule="auto"/>
        <w:ind w:left="709" w:firstLine="0"/>
        <w:rPr>
          <w:color w:val="000000"/>
          <w:sz w:val="28"/>
          <w:szCs w:val="28"/>
        </w:rPr>
      </w:pPr>
    </w:p>
    <w:p w:rsidR="009B23CF" w:rsidRDefault="009B23CF" w:rsidP="009B23CF">
      <w:pPr>
        <w:spacing w:line="240" w:lineRule="auto"/>
        <w:ind w:left="709" w:firstLine="0"/>
        <w:rPr>
          <w:color w:val="000000"/>
          <w:sz w:val="28"/>
          <w:szCs w:val="28"/>
        </w:rPr>
      </w:pPr>
    </w:p>
    <w:p w:rsidR="009B23CF" w:rsidRDefault="009B23CF" w:rsidP="009B23CF">
      <w:pPr>
        <w:spacing w:line="240" w:lineRule="auto"/>
        <w:ind w:left="709" w:firstLine="0"/>
        <w:rPr>
          <w:color w:val="000000"/>
          <w:sz w:val="28"/>
          <w:szCs w:val="28"/>
        </w:rPr>
      </w:pPr>
    </w:p>
    <w:p w:rsidR="00D411E9" w:rsidRDefault="00D411E9" w:rsidP="006C4ED8">
      <w:pPr>
        <w:spacing w:line="240" w:lineRule="auto"/>
        <w:ind w:firstLine="0"/>
        <w:rPr>
          <w:b/>
          <w:sz w:val="24"/>
          <w:szCs w:val="24"/>
        </w:rPr>
      </w:pPr>
    </w:p>
    <w:sectPr w:rsidR="00D411E9" w:rsidSect="00772DA8">
      <w:pgSz w:w="11906" w:h="16838"/>
      <w:pgMar w:top="1134" w:right="851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4DA" w:rsidRDefault="003A54DA" w:rsidP="00C85D9C">
      <w:pPr>
        <w:spacing w:line="240" w:lineRule="auto"/>
      </w:pPr>
      <w:r>
        <w:separator/>
      </w:r>
    </w:p>
  </w:endnote>
  <w:endnote w:type="continuationSeparator" w:id="0">
    <w:p w:rsidR="003A54DA" w:rsidRDefault="003A54DA" w:rsidP="00C85D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4DA" w:rsidRDefault="003A54DA" w:rsidP="00C85D9C">
      <w:pPr>
        <w:spacing w:line="240" w:lineRule="auto"/>
      </w:pPr>
      <w:r>
        <w:separator/>
      </w:r>
    </w:p>
  </w:footnote>
  <w:footnote w:type="continuationSeparator" w:id="0">
    <w:p w:rsidR="003A54DA" w:rsidRDefault="003A54DA" w:rsidP="00C85D9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9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color w:val="auto"/>
        <w:sz w:val="24"/>
        <w:szCs w:val="24"/>
        <w:u w:val="none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  <w:rPr>
        <w:i w:val="0"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i w:val="0"/>
        <w:color w:val="auto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i w:val="0"/>
        <w:color w:val="auto"/>
        <w:sz w:val="24"/>
        <w:szCs w:val="24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i w:val="0"/>
        <w:color w:val="auto"/>
        <w:sz w:val="24"/>
        <w:szCs w:val="24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i w:val="0"/>
        <w:color w:val="auto"/>
        <w:sz w:val="24"/>
        <w:szCs w:val="24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i w:val="0"/>
        <w:color w:val="auto"/>
        <w:sz w:val="24"/>
        <w:szCs w:val="24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i w:val="0"/>
        <w:color w:val="auto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45B82C8E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" w15:restartNumberingAfterBreak="0">
    <w:nsid w:val="0DE53CA3"/>
    <w:multiLevelType w:val="multilevel"/>
    <w:tmpl w:val="7EF6275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62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 w:val="0"/>
      </w:rPr>
    </w:lvl>
  </w:abstractNum>
  <w:abstractNum w:abstractNumId="3" w15:restartNumberingAfterBreak="0">
    <w:nsid w:val="130F6D44"/>
    <w:multiLevelType w:val="hybridMultilevel"/>
    <w:tmpl w:val="FFA0661A"/>
    <w:lvl w:ilvl="0" w:tplc="7D28E3AC">
      <w:start w:val="2019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63833E0"/>
    <w:multiLevelType w:val="multilevel"/>
    <w:tmpl w:val="7EF6275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62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 w:val="0"/>
      </w:rPr>
    </w:lvl>
  </w:abstractNum>
  <w:abstractNum w:abstractNumId="5" w15:restartNumberingAfterBreak="0">
    <w:nsid w:val="45F759EA"/>
    <w:multiLevelType w:val="multilevel"/>
    <w:tmpl w:val="7EF6275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62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 w:val="0"/>
      </w:rPr>
    </w:lvl>
  </w:abstractNum>
  <w:abstractNum w:abstractNumId="6" w15:restartNumberingAfterBreak="0">
    <w:nsid w:val="565A0282"/>
    <w:multiLevelType w:val="multilevel"/>
    <w:tmpl w:val="7EF6275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62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 w:val="0"/>
      </w:rPr>
    </w:lvl>
  </w:abstractNum>
  <w:abstractNum w:abstractNumId="7" w15:restartNumberingAfterBreak="0">
    <w:nsid w:val="5CDE08DC"/>
    <w:multiLevelType w:val="hybridMultilevel"/>
    <w:tmpl w:val="7750D89A"/>
    <w:lvl w:ilvl="0" w:tplc="C8BE99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3F45914"/>
    <w:multiLevelType w:val="hybridMultilevel"/>
    <w:tmpl w:val="E9669904"/>
    <w:lvl w:ilvl="0" w:tplc="98C439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8"/>
  </w:num>
  <w:num w:numId="6">
    <w:abstractNumId w:val="3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D9C"/>
    <w:rsid w:val="000039D4"/>
    <w:rsid w:val="0000502F"/>
    <w:rsid w:val="00024C57"/>
    <w:rsid w:val="00030E83"/>
    <w:rsid w:val="0004425B"/>
    <w:rsid w:val="000602F2"/>
    <w:rsid w:val="00096EA3"/>
    <w:rsid w:val="000A26CE"/>
    <w:rsid w:val="000B13F7"/>
    <w:rsid w:val="000C6359"/>
    <w:rsid w:val="000D795F"/>
    <w:rsid w:val="000E53BC"/>
    <w:rsid w:val="000F42F5"/>
    <w:rsid w:val="0012074A"/>
    <w:rsid w:val="00124C69"/>
    <w:rsid w:val="001263FC"/>
    <w:rsid w:val="00151938"/>
    <w:rsid w:val="0017745C"/>
    <w:rsid w:val="00193A31"/>
    <w:rsid w:val="001B4AFD"/>
    <w:rsid w:val="00204BB0"/>
    <w:rsid w:val="00206A42"/>
    <w:rsid w:val="00210DB8"/>
    <w:rsid w:val="00213CE4"/>
    <w:rsid w:val="0021547D"/>
    <w:rsid w:val="00235748"/>
    <w:rsid w:val="0024090E"/>
    <w:rsid w:val="00240CC6"/>
    <w:rsid w:val="00240FD4"/>
    <w:rsid w:val="00250146"/>
    <w:rsid w:val="00263F2D"/>
    <w:rsid w:val="00264596"/>
    <w:rsid w:val="00264D58"/>
    <w:rsid w:val="00266A56"/>
    <w:rsid w:val="00281CA1"/>
    <w:rsid w:val="00293099"/>
    <w:rsid w:val="002B1CAE"/>
    <w:rsid w:val="002E09B0"/>
    <w:rsid w:val="002F74F6"/>
    <w:rsid w:val="00317F6A"/>
    <w:rsid w:val="00352162"/>
    <w:rsid w:val="00354263"/>
    <w:rsid w:val="00357B02"/>
    <w:rsid w:val="00360E61"/>
    <w:rsid w:val="00362025"/>
    <w:rsid w:val="003706F3"/>
    <w:rsid w:val="00390FDE"/>
    <w:rsid w:val="003A54DA"/>
    <w:rsid w:val="003B7B2A"/>
    <w:rsid w:val="003E0EF2"/>
    <w:rsid w:val="003E67CC"/>
    <w:rsid w:val="003F78C9"/>
    <w:rsid w:val="00400765"/>
    <w:rsid w:val="0041097F"/>
    <w:rsid w:val="00412BDA"/>
    <w:rsid w:val="00422EB1"/>
    <w:rsid w:val="00432C1E"/>
    <w:rsid w:val="00445214"/>
    <w:rsid w:val="004726C2"/>
    <w:rsid w:val="00483A50"/>
    <w:rsid w:val="004855F4"/>
    <w:rsid w:val="004B0DC0"/>
    <w:rsid w:val="004C645D"/>
    <w:rsid w:val="004E1C02"/>
    <w:rsid w:val="004E654C"/>
    <w:rsid w:val="004F3C9C"/>
    <w:rsid w:val="00502217"/>
    <w:rsid w:val="005119A3"/>
    <w:rsid w:val="00530721"/>
    <w:rsid w:val="00536DA5"/>
    <w:rsid w:val="0057415D"/>
    <w:rsid w:val="00582EB0"/>
    <w:rsid w:val="00593CC4"/>
    <w:rsid w:val="0059652B"/>
    <w:rsid w:val="005A1BB1"/>
    <w:rsid w:val="005A6FAE"/>
    <w:rsid w:val="005B2C5F"/>
    <w:rsid w:val="005C390A"/>
    <w:rsid w:val="005D04AD"/>
    <w:rsid w:val="005E6BBF"/>
    <w:rsid w:val="00605360"/>
    <w:rsid w:val="00613193"/>
    <w:rsid w:val="00613B9B"/>
    <w:rsid w:val="00622560"/>
    <w:rsid w:val="00640A69"/>
    <w:rsid w:val="006578A4"/>
    <w:rsid w:val="0066346C"/>
    <w:rsid w:val="006A6406"/>
    <w:rsid w:val="006C4ED8"/>
    <w:rsid w:val="007048DF"/>
    <w:rsid w:val="00772DA8"/>
    <w:rsid w:val="0077403F"/>
    <w:rsid w:val="00795CC9"/>
    <w:rsid w:val="007C1D3F"/>
    <w:rsid w:val="007C2FB9"/>
    <w:rsid w:val="007C706A"/>
    <w:rsid w:val="007D4E4E"/>
    <w:rsid w:val="007E221A"/>
    <w:rsid w:val="008350D3"/>
    <w:rsid w:val="008369B0"/>
    <w:rsid w:val="00844869"/>
    <w:rsid w:val="00855F74"/>
    <w:rsid w:val="00860CF0"/>
    <w:rsid w:val="008634ED"/>
    <w:rsid w:val="008807E0"/>
    <w:rsid w:val="00892281"/>
    <w:rsid w:val="008A3F5A"/>
    <w:rsid w:val="008A556A"/>
    <w:rsid w:val="008A5EC7"/>
    <w:rsid w:val="008B0216"/>
    <w:rsid w:val="008C7BA7"/>
    <w:rsid w:val="008E41EF"/>
    <w:rsid w:val="008E466A"/>
    <w:rsid w:val="008F24F7"/>
    <w:rsid w:val="008F5609"/>
    <w:rsid w:val="009167F0"/>
    <w:rsid w:val="00942289"/>
    <w:rsid w:val="00950FEB"/>
    <w:rsid w:val="00955FE9"/>
    <w:rsid w:val="0098688C"/>
    <w:rsid w:val="009A5D2E"/>
    <w:rsid w:val="009B23CF"/>
    <w:rsid w:val="00A00CD7"/>
    <w:rsid w:val="00A02FE2"/>
    <w:rsid w:val="00A17774"/>
    <w:rsid w:val="00A4079C"/>
    <w:rsid w:val="00A6574A"/>
    <w:rsid w:val="00A6577F"/>
    <w:rsid w:val="00A95303"/>
    <w:rsid w:val="00AA4B01"/>
    <w:rsid w:val="00B12AE2"/>
    <w:rsid w:val="00B31EDF"/>
    <w:rsid w:val="00B36836"/>
    <w:rsid w:val="00B63A5B"/>
    <w:rsid w:val="00B6742F"/>
    <w:rsid w:val="00B75DC7"/>
    <w:rsid w:val="00B87286"/>
    <w:rsid w:val="00B96526"/>
    <w:rsid w:val="00B96803"/>
    <w:rsid w:val="00B96F2D"/>
    <w:rsid w:val="00BC450B"/>
    <w:rsid w:val="00BF1092"/>
    <w:rsid w:val="00C27F57"/>
    <w:rsid w:val="00C349EA"/>
    <w:rsid w:val="00C34D2D"/>
    <w:rsid w:val="00C458B9"/>
    <w:rsid w:val="00C85D9C"/>
    <w:rsid w:val="00C86664"/>
    <w:rsid w:val="00C914FB"/>
    <w:rsid w:val="00CB1689"/>
    <w:rsid w:val="00CB48FF"/>
    <w:rsid w:val="00CC04E0"/>
    <w:rsid w:val="00CC421B"/>
    <w:rsid w:val="00CD2FEB"/>
    <w:rsid w:val="00CD322F"/>
    <w:rsid w:val="00CE4930"/>
    <w:rsid w:val="00D143BF"/>
    <w:rsid w:val="00D24B12"/>
    <w:rsid w:val="00D33942"/>
    <w:rsid w:val="00D411E9"/>
    <w:rsid w:val="00D41D40"/>
    <w:rsid w:val="00D466A8"/>
    <w:rsid w:val="00D57932"/>
    <w:rsid w:val="00D76563"/>
    <w:rsid w:val="00D77187"/>
    <w:rsid w:val="00D8587C"/>
    <w:rsid w:val="00D879D3"/>
    <w:rsid w:val="00D970CB"/>
    <w:rsid w:val="00DA4A26"/>
    <w:rsid w:val="00DC57FE"/>
    <w:rsid w:val="00DD4D32"/>
    <w:rsid w:val="00E01A03"/>
    <w:rsid w:val="00E10154"/>
    <w:rsid w:val="00E45EB9"/>
    <w:rsid w:val="00E57684"/>
    <w:rsid w:val="00E57CD9"/>
    <w:rsid w:val="00EA2265"/>
    <w:rsid w:val="00EA5160"/>
    <w:rsid w:val="00EC5884"/>
    <w:rsid w:val="00ED30B8"/>
    <w:rsid w:val="00EF4E2B"/>
    <w:rsid w:val="00F0110E"/>
    <w:rsid w:val="00F01FC1"/>
    <w:rsid w:val="00F06629"/>
    <w:rsid w:val="00F1339F"/>
    <w:rsid w:val="00F47831"/>
    <w:rsid w:val="00F519B1"/>
    <w:rsid w:val="00F850D7"/>
    <w:rsid w:val="00F8580F"/>
    <w:rsid w:val="00FA07D2"/>
    <w:rsid w:val="00FA155C"/>
    <w:rsid w:val="00FA439B"/>
    <w:rsid w:val="00FB291A"/>
    <w:rsid w:val="00FE0748"/>
    <w:rsid w:val="00FE18EA"/>
    <w:rsid w:val="00FF5576"/>
    <w:rsid w:val="00FF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9A9B9F"/>
  <w15:docId w15:val="{368FD7F9-28D1-4727-8645-FE4BD9D9C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D9C"/>
    <w:pPr>
      <w:spacing w:line="360" w:lineRule="auto"/>
      <w:ind w:firstLine="851"/>
      <w:jc w:val="both"/>
    </w:pPr>
    <w:rPr>
      <w:rFonts w:ascii="Times New Roman" w:eastAsia="Times New Roman" w:hAnsi="Times New Roman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aliases w:val="Текст сноски Знак2,Footnote Text ICF Знак1"/>
    <w:link w:val="a4"/>
    <w:uiPriority w:val="99"/>
    <w:semiHidden/>
    <w:rsid w:val="00C85D9C"/>
    <w:rPr>
      <w:rFonts w:cs="Times New Roman"/>
      <w:vertAlign w:val="superscript"/>
    </w:rPr>
  </w:style>
  <w:style w:type="paragraph" w:styleId="a4">
    <w:name w:val="footnote text"/>
    <w:aliases w:val="Footnote Text ICF"/>
    <w:basedOn w:val="a"/>
    <w:link w:val="a3"/>
    <w:uiPriority w:val="99"/>
    <w:semiHidden/>
    <w:rsid w:val="00C85D9C"/>
    <w:pPr>
      <w:spacing w:line="240" w:lineRule="auto"/>
      <w:ind w:firstLine="0"/>
      <w:jc w:val="left"/>
    </w:pPr>
    <w:rPr>
      <w:rFonts w:ascii="Calibri" w:eastAsia="Calibri" w:hAnsi="Calibri"/>
      <w:sz w:val="20"/>
      <w:szCs w:val="20"/>
      <w:vertAlign w:val="superscript"/>
    </w:rPr>
  </w:style>
  <w:style w:type="character" w:customStyle="1" w:styleId="a5">
    <w:name w:val="Текст сноски Знак"/>
    <w:aliases w:val="Footnote Text ICF Знак"/>
    <w:uiPriority w:val="99"/>
    <w:semiHidden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1">
    <w:name w:val="Текст сноски Знак1"/>
    <w:uiPriority w:val="99"/>
    <w:semiHidden/>
    <w:locked/>
    <w:rsid w:val="00C85D9C"/>
    <w:rPr>
      <w:rFonts w:ascii="Times New Roman" w:hAnsi="Times New Roman" w:cs="Times New Roman"/>
      <w:sz w:val="20"/>
      <w:szCs w:val="20"/>
    </w:rPr>
  </w:style>
  <w:style w:type="character" w:styleId="a6">
    <w:name w:val="Hyperlink"/>
    <w:uiPriority w:val="99"/>
    <w:unhideWhenUsed/>
    <w:rsid w:val="00240CC6"/>
    <w:rPr>
      <w:color w:val="0000FF"/>
      <w:u w:val="single"/>
    </w:rPr>
  </w:style>
  <w:style w:type="table" w:styleId="a7">
    <w:name w:val="Table Grid"/>
    <w:basedOn w:val="a1"/>
    <w:uiPriority w:val="59"/>
    <w:locked/>
    <w:rsid w:val="000602F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0602F2"/>
    <w:pPr>
      <w:spacing w:line="240" w:lineRule="auto"/>
      <w:ind w:left="720" w:firstLine="0"/>
      <w:contextualSpacing/>
      <w:jc w:val="left"/>
    </w:pPr>
    <w:rPr>
      <w:sz w:val="24"/>
      <w:szCs w:val="24"/>
      <w:lang w:eastAsia="ru-RU"/>
    </w:rPr>
  </w:style>
  <w:style w:type="character" w:customStyle="1" w:styleId="3">
    <w:name w:val="Основной текст (3)_"/>
    <w:link w:val="31"/>
    <w:uiPriority w:val="99"/>
    <w:rsid w:val="004726C2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4726C2"/>
    <w:pPr>
      <w:shd w:val="clear" w:color="auto" w:fill="FFFFFF"/>
      <w:spacing w:before="360" w:after="300" w:line="240" w:lineRule="atLeast"/>
      <w:ind w:firstLine="0"/>
      <w:jc w:val="left"/>
    </w:pPr>
    <w:rPr>
      <w:rFonts w:eastAsia="Calibri"/>
      <w:sz w:val="28"/>
      <w:szCs w:val="28"/>
    </w:rPr>
  </w:style>
  <w:style w:type="table" w:customStyle="1" w:styleId="10">
    <w:name w:val="Сетка таблицы1"/>
    <w:basedOn w:val="a1"/>
    <w:next w:val="a7"/>
    <w:uiPriority w:val="59"/>
    <w:rsid w:val="0025014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772DA8"/>
    <w:rPr>
      <w:sz w:val="22"/>
      <w:szCs w:val="22"/>
      <w:lang w:eastAsia="en-US"/>
    </w:rPr>
  </w:style>
  <w:style w:type="paragraph" w:customStyle="1" w:styleId="ConsPlusTitle">
    <w:name w:val="ConsPlusTitle"/>
    <w:rsid w:val="009B23CF"/>
    <w:pPr>
      <w:widowControl w:val="0"/>
      <w:suppressAutoHyphens/>
      <w:autoSpaceDE w:val="0"/>
    </w:pPr>
    <w:rPr>
      <w:rFonts w:ascii="Arial" w:eastAsia="Times New Roman" w:hAnsi="Arial" w:cs="Arial"/>
      <w:b/>
      <w:bCs/>
      <w:lang w:eastAsia="zh-CN"/>
    </w:rPr>
  </w:style>
  <w:style w:type="paragraph" w:customStyle="1" w:styleId="ConsPlusNormal">
    <w:name w:val="ConsPlusNormal"/>
    <w:rsid w:val="009B23CF"/>
    <w:pPr>
      <w:widowControl w:val="0"/>
      <w:suppressAutoHyphens/>
      <w:autoSpaceDE w:val="0"/>
    </w:pPr>
    <w:rPr>
      <w:rFonts w:ascii="Arial" w:eastAsia="Times New Roman" w:hAnsi="Arial" w:cs="Arial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0C63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0C6359"/>
    <w:rPr>
      <w:rFonts w:ascii="Tahoma" w:eastAsia="Times New Roman" w:hAnsi="Tahoma" w:cs="Tahoma"/>
      <w:sz w:val="16"/>
      <w:szCs w:val="16"/>
      <w:lang w:eastAsia="en-US"/>
    </w:rPr>
  </w:style>
  <w:style w:type="paragraph" w:styleId="ac">
    <w:name w:val="Normal (Web)"/>
    <w:basedOn w:val="a"/>
    <w:rsid w:val="00855F74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  <w:lang w:eastAsia="ru-RU"/>
    </w:rPr>
  </w:style>
  <w:style w:type="character" w:styleId="ad">
    <w:name w:val="Strong"/>
    <w:qFormat/>
    <w:locked/>
    <w:rsid w:val="00855F74"/>
    <w:rPr>
      <w:b/>
      <w:bCs/>
    </w:rPr>
  </w:style>
  <w:style w:type="character" w:customStyle="1" w:styleId="apple-converted-space">
    <w:name w:val="apple-converted-space"/>
    <w:rsid w:val="00855F74"/>
  </w:style>
  <w:style w:type="character" w:styleId="ae">
    <w:name w:val="Emphasis"/>
    <w:qFormat/>
    <w:locked/>
    <w:rsid w:val="00855F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4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onsultantplus://offline/ref=BD250FCE202002195225E28C17641E7B41AEBEFD1E29BB0E2EAEDE7632C77D874101C9A0E5DB894DgA02N" TargetMode="External"/><Relationship Id="rId18" Type="http://schemas.openxmlformats.org/officeDocument/2006/relationships/hyperlink" Target="consultantplus://offline/ref=BD250FCE202002195225E28C17641E7B41AEB9FC1F28BB0E2EAEDE7632C77D874101C9A0E5DB894DgA00N" TargetMode="External"/><Relationship Id="rId26" Type="http://schemas.openxmlformats.org/officeDocument/2006/relationships/hyperlink" Target="consultantplus://offline/ref=BD250FCE202002195225E28C17641E7B41AEBCFF1E28BB0E2EAEDE7632C77D874101C9A3E3gD0FN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consultantplus://offline/ref=BD250FCE202002195225E28C17641E7B41AEBAFF1E29BB0E2EAEDE7632C77D874101C9A0E5DB8945gA09N" TargetMode="Externa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BD250FCE202002195225E28C17641E7B41AEBEF91E29BB0E2EAEDE7632gC07N" TargetMode="External"/><Relationship Id="rId17" Type="http://schemas.openxmlformats.org/officeDocument/2006/relationships/hyperlink" Target="consultantplus://offline/ref=BD250FCE202002195225E28C17641E7B41A3BFFF1E28BB0E2EAEDE7632C77D874101C9A0E5DB894DgA01N" TargetMode="External"/><Relationship Id="rId25" Type="http://schemas.openxmlformats.org/officeDocument/2006/relationships/hyperlink" Target="consultantplus://offline/ref=BD250FCE202002195225E28C17641E7B41AEBCFF1E28BB0E2EAEDE7632C77D874101C9A3E3gD0F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BD250FCE202002195225E28C17641E7B41A3B8F91F27BB0E2EAEDE7632C77D874101C9A0E5DB894DgA01N" TargetMode="External"/><Relationship Id="rId20" Type="http://schemas.openxmlformats.org/officeDocument/2006/relationships/hyperlink" Target="consultantplus://offline/ref=BD250FCE202002195225E28C17641E7B41AEBCFF1E28BB0E2EAEDE7632C77D874101C9A3E3gD09N" TargetMode="External"/><Relationship Id="rId29" Type="http://schemas.openxmlformats.org/officeDocument/2006/relationships/hyperlink" Target="consultantplus://offline/ref=BD250FCE202002195225E28C17641E7B41AEBCFA1226BB0E2EAEDE7632C77D874101C9A0E5DB894DgA02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lekseeva-71@list.ru" TargetMode="External"/><Relationship Id="rId24" Type="http://schemas.openxmlformats.org/officeDocument/2006/relationships/hyperlink" Target="consultantplus://offline/ref=BD250FCE202002195225E78314641E7B43A1B8F81624E60426F7D274g305N" TargetMode="Externa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BD250FCE202002195225E28C17641E7B41A1B9F8112DBB0E2EAEDE7632C77D874101C9A0E5DB894DgA01N" TargetMode="External"/><Relationship Id="rId23" Type="http://schemas.openxmlformats.org/officeDocument/2006/relationships/hyperlink" Target="file:///C:\Users\&#1096;&#1082;&#1086;&#1083;&#1072;%20&#1041;&#1077;&#1088;&#1077;&#1079;&#1086;&#1088;&#1103;&#1076;&#1089;&#1082;&#1072;&#1103;\Desktop\&#1055;&#1040;&#1057;&#1055;&#1054;&#1056;&#1058;%20&#1044;&#1054;&#1057;&#1058;&#1059;&#1055;&#1053;&#1040;&#1071;%20&#1057;&#1056;&#1045;&#1044;&#1040;\&#1087;&#1072;&#1089;&#1087;&#1086;&#1088;&#1090;%20&#1076;&#1086;&#1089;&#1090;&#1091;&#1087;&#1085;&#1086;&#1089;&#1090;&#1080;%20(&#1086;&#1073;&#1098;&#1077;&#1082;&#1090;&#1072;%20&#1089;&#1086;&#1094;&#1080;&#1072;&#1083;&#1100;&#1085;&#1086;&#1081;%20&#1080;&#1085;&#1092;&#1088;&#1072;&#1089;&#1090;&#1088;&#1091;&#1082;&#1090;&#1091;&#1088;&#1099;)%202018%20&#1075;.doc" TargetMode="External"/><Relationship Id="rId28" Type="http://schemas.openxmlformats.org/officeDocument/2006/relationships/hyperlink" Target="file:///C:\Users\&#1096;&#1082;&#1086;&#1083;&#1072;%20&#1041;&#1077;&#1088;&#1077;&#1079;&#1086;&#1088;&#1103;&#1076;&#1089;&#1082;&#1072;&#1103;\Desktop\&#1055;&#1040;&#1057;&#1055;&#1054;&#1056;&#1058;%20&#1044;&#1054;&#1057;&#1058;&#1059;&#1055;&#1053;&#1040;&#1071;%20&#1057;&#1056;&#1045;&#1044;&#1040;\&#1087;&#1072;&#1089;&#1087;&#1086;&#1088;&#1090;%20&#1076;&#1086;&#1089;&#1090;&#1091;&#1087;&#1085;&#1086;&#1089;&#1090;&#1080;%20(&#1086;&#1073;&#1098;&#1077;&#1082;&#1090;&#1072;%20&#1089;&#1086;&#1094;&#1080;&#1072;&#1083;&#1100;&#1085;&#1086;&#1081;%20&#1080;&#1085;&#1092;&#1088;&#1072;&#1089;&#1090;&#1088;&#1091;&#1082;&#1090;&#1091;&#1088;&#1099;)%202018%20&#1075;.doc" TargetMode="External"/><Relationship Id="rId10" Type="http://schemas.openxmlformats.org/officeDocument/2006/relationships/endnotes" Target="endnotes.xml"/><Relationship Id="rId19" Type="http://schemas.openxmlformats.org/officeDocument/2006/relationships/hyperlink" Target="consultantplus://offline/ref=BD250FCE202002195225E28C17641E7B41A1B8FA112DBB0E2EAEDE7632C77D874101C9A0E5DB894DgA00N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consultantplus://offline/ref=BD250FCE202002195225E28C17641E7B41AEBEFD1E29BB0E2EAEDE7632C77D874101C9A0E5DB894FgA08N" TargetMode="External"/><Relationship Id="rId22" Type="http://schemas.openxmlformats.org/officeDocument/2006/relationships/hyperlink" Target="file:///C:\Users\&#1096;&#1082;&#1086;&#1083;&#1072;%20&#1041;&#1077;&#1088;&#1077;&#1079;&#1086;&#1088;&#1103;&#1076;&#1089;&#1082;&#1072;&#1103;\Desktop\&#1055;&#1040;&#1057;&#1055;&#1054;&#1056;&#1058;%20&#1044;&#1054;&#1057;&#1058;&#1059;&#1055;&#1053;&#1040;&#1071;%20&#1057;&#1056;&#1045;&#1044;&#1040;\&#1087;&#1072;&#1089;&#1087;&#1086;&#1088;&#1090;%20&#1076;&#1086;&#1089;&#1090;&#1091;&#1087;&#1085;&#1086;&#1089;&#1090;&#1080;%20(&#1086;&#1073;&#1098;&#1077;&#1082;&#1090;&#1072;%20&#1089;&#1086;&#1094;&#1080;&#1072;&#1083;&#1100;&#1085;&#1086;&#1081;%20&#1080;&#1085;&#1092;&#1088;&#1072;&#1089;&#1090;&#1088;&#1091;&#1082;&#1090;&#1091;&#1088;&#1099;)%202018%20&#1075;.doc" TargetMode="External"/><Relationship Id="rId27" Type="http://schemas.openxmlformats.org/officeDocument/2006/relationships/hyperlink" Target="file:///C:\Users\&#1096;&#1082;&#1086;&#1083;&#1072;%20&#1041;&#1077;&#1088;&#1077;&#1079;&#1086;&#1088;&#1103;&#1076;&#1089;&#1082;&#1072;&#1103;\Desktop\&#1055;&#1040;&#1057;&#1055;&#1054;&#1056;&#1058;%20&#1044;&#1054;&#1057;&#1058;&#1059;&#1055;&#1053;&#1040;&#1071;%20&#1057;&#1056;&#1045;&#1044;&#1040;\&#1087;&#1072;&#1089;&#1087;&#1086;&#1088;&#1090;%20&#1076;&#1086;&#1089;&#1090;&#1091;&#1087;&#1085;&#1086;&#1089;&#1090;&#1080;%20(&#1086;&#1073;&#1098;&#1077;&#1082;&#1090;&#1072;%20&#1089;&#1086;&#1094;&#1080;&#1072;&#1083;&#1100;&#1085;&#1086;&#1081;%20&#1080;&#1085;&#1092;&#1088;&#1072;&#1089;&#1090;&#1088;&#1091;&#1082;&#1090;&#1091;&#1088;&#1099;)%202018%20&#1075;.doc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AD528D3B5AB844882C25E7556B05D0D" ma:contentTypeVersion="0" ma:contentTypeDescription="Создание документа." ma:contentTypeScope="" ma:versionID="a743fa951ffbbbe14c0c2a02cdcf8f2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6ee6868b3de15550ffcb219b05998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00AEB3-AFCA-4511-B7D7-B30B695925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8D6A71-92E8-4B5B-87F5-B9CDCAAAAB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14663F-79A9-4320-821D-58A698555CC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8883593-0438-4591-B443-CB36B5D93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7100</Words>
  <Characters>40472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RePack by SPecialiST</Company>
  <LinksUpToDate>false</LinksUpToDate>
  <CharactersWithSpaces>47478</CharactersWithSpaces>
  <SharedDoc>false</SharedDoc>
  <HLinks>
    <vt:vector size="114" baseType="variant">
      <vt:variant>
        <vt:i4>7340138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consultantplus://offline/ref=BD250FCE202002195225E28C17641E7B41AEBCFA1226BB0E2EAEDE7632C77D874101C9A0E5DB894DgA02N</vt:lpwstr>
      </vt:variant>
      <vt:variant>
        <vt:lpwstr/>
      </vt:variant>
      <vt:variant>
        <vt:i4>68354158</vt:i4>
      </vt:variant>
      <vt:variant>
        <vt:i4>51</vt:i4>
      </vt:variant>
      <vt:variant>
        <vt:i4>0</vt:i4>
      </vt:variant>
      <vt:variant>
        <vt:i4>5</vt:i4>
      </vt:variant>
      <vt:variant>
        <vt:lpwstr>C:\Users\школа Березорядская\Desktop\ПАСПОРТ ДОСТУПНАЯ СРЕДА\паспорт доступности (объекта социальной инфраструктуры) 2018 г.doc</vt:lpwstr>
      </vt:variant>
      <vt:variant>
        <vt:lpwstr>Par89</vt:lpwstr>
      </vt:variant>
      <vt:variant>
        <vt:i4>68943982</vt:i4>
      </vt:variant>
      <vt:variant>
        <vt:i4>48</vt:i4>
      </vt:variant>
      <vt:variant>
        <vt:i4>0</vt:i4>
      </vt:variant>
      <vt:variant>
        <vt:i4>5</vt:i4>
      </vt:variant>
      <vt:variant>
        <vt:lpwstr>C:\Users\школа Березорядская\Desktop\ПАСПОРТ ДОСТУПНАЯ СРЕДА\паспорт доступности (объекта социальной инфраструктуры) 2018 г.doc</vt:lpwstr>
      </vt:variant>
      <vt:variant>
        <vt:lpwstr>Par72</vt:lpwstr>
      </vt:variant>
      <vt:variant>
        <vt:i4>1572959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consultantplus://offline/ref=BD250FCE202002195225E28C17641E7B41AEBCFF1E28BB0E2EAEDE7632C77D874101C9A3E3gD0FN</vt:lpwstr>
      </vt:variant>
      <vt:variant>
        <vt:lpwstr/>
      </vt:variant>
      <vt:variant>
        <vt:i4>1572959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consultantplus://offline/ref=BD250FCE202002195225E28C17641E7B41AEBCFF1E28BB0E2EAEDE7632C77D874101C9A3E3gD0FN</vt:lpwstr>
      </vt:variant>
      <vt:variant>
        <vt:lpwstr/>
      </vt:variant>
      <vt:variant>
        <vt:i4>2359359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consultantplus://offline/ref=BD250FCE202002195225E78314641E7B43A1B8F81624E60426F7D274g305N</vt:lpwstr>
      </vt:variant>
      <vt:variant>
        <vt:lpwstr/>
      </vt:variant>
      <vt:variant>
        <vt:i4>68354158</vt:i4>
      </vt:variant>
      <vt:variant>
        <vt:i4>36</vt:i4>
      </vt:variant>
      <vt:variant>
        <vt:i4>0</vt:i4>
      </vt:variant>
      <vt:variant>
        <vt:i4>5</vt:i4>
      </vt:variant>
      <vt:variant>
        <vt:lpwstr>C:\Users\школа Березорядская\Desktop\ПАСПОРТ ДОСТУПНАЯ СРЕДА\паспорт доступности (объекта социальной инфраструктуры) 2018 г.doc</vt:lpwstr>
      </vt:variant>
      <vt:variant>
        <vt:lpwstr>Par89</vt:lpwstr>
      </vt:variant>
      <vt:variant>
        <vt:i4>68943982</vt:i4>
      </vt:variant>
      <vt:variant>
        <vt:i4>33</vt:i4>
      </vt:variant>
      <vt:variant>
        <vt:i4>0</vt:i4>
      </vt:variant>
      <vt:variant>
        <vt:i4>5</vt:i4>
      </vt:variant>
      <vt:variant>
        <vt:lpwstr>C:\Users\школа Березорядская\Desktop\ПАСПОРТ ДОСТУПНАЯ СРЕДА\паспорт доступности (объекта социальной инфраструктуры) 2018 г.doc</vt:lpwstr>
      </vt:variant>
      <vt:variant>
        <vt:lpwstr>Par72</vt:lpwstr>
      </vt:variant>
      <vt:variant>
        <vt:i4>7340141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consultantplus://offline/ref=BD250FCE202002195225E28C17641E7B41AEBAFF1E29BB0E2EAEDE7632C77D874101C9A0E5DB8945gA09N</vt:lpwstr>
      </vt:variant>
      <vt:variant>
        <vt:lpwstr/>
      </vt:variant>
      <vt:variant>
        <vt:i4>1572864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consultantplus://offline/ref=BD250FCE202002195225E28C17641E7B41AEBCFF1E28BB0E2EAEDE7632C77D874101C9A3E3gD09N</vt:lpwstr>
      </vt:variant>
      <vt:variant>
        <vt:lpwstr/>
      </vt:variant>
      <vt:variant>
        <vt:i4>7340086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consultantplus://offline/ref=BD250FCE202002195225E28C17641E7B41A1B8FA112DBB0E2EAEDE7632C77D874101C9A0E5DB894DgA00N</vt:lpwstr>
      </vt:variant>
      <vt:variant>
        <vt:lpwstr/>
      </vt:variant>
      <vt:variant>
        <vt:i4>7340138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consultantplus://offline/ref=BD250FCE202002195225E28C17641E7B41AEB9FC1F28BB0E2EAEDE7632C77D874101C9A0E5DB894DgA00N</vt:lpwstr>
      </vt:variant>
      <vt:variant>
        <vt:lpwstr/>
      </vt:variant>
      <vt:variant>
        <vt:i4>7340132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consultantplus://offline/ref=BD250FCE202002195225E28C17641E7B41A3BFFF1E28BB0E2EAEDE7632C77D874101C9A0E5DB894DgA01N</vt:lpwstr>
      </vt:variant>
      <vt:variant>
        <vt:lpwstr/>
      </vt:variant>
      <vt:variant>
        <vt:i4>7340137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consultantplus://offline/ref=BD250FCE202002195225E28C17641E7B41A3B8F91F27BB0E2EAEDE7632C77D874101C9A0E5DB894DgA01N</vt:lpwstr>
      </vt:variant>
      <vt:variant>
        <vt:lpwstr/>
      </vt:variant>
      <vt:variant>
        <vt:i4>7340143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consultantplus://offline/ref=BD250FCE202002195225E28C17641E7B41A1B9F8112DBB0E2EAEDE7632C77D874101C9A0E5DB894DgA01N</vt:lpwstr>
      </vt:variant>
      <vt:variant>
        <vt:lpwstr/>
      </vt:variant>
      <vt:variant>
        <vt:i4>7340089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consultantplus://offline/ref=BD250FCE202002195225E28C17641E7B41AEBEFD1E29BB0E2EAEDE7632C77D874101C9A0E5DB894FgA08N</vt:lpwstr>
      </vt:variant>
      <vt:variant>
        <vt:lpwstr/>
      </vt:variant>
      <vt:variant>
        <vt:i4>7340081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consultantplus://offline/ref=BD250FCE202002195225E28C17641E7B41AEBEFD1E29BB0E2EAEDE7632C77D874101C9A0E5DB894DgA02N</vt:lpwstr>
      </vt:variant>
      <vt:variant>
        <vt:lpwstr/>
      </vt:variant>
      <vt:variant>
        <vt:i4>1507340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consultantplus://offline/ref=BD250FCE202002195225E28C17641E7B41AEBEF91E29BB0E2EAEDE7632gC07N</vt:lpwstr>
      </vt:variant>
      <vt:variant>
        <vt:lpwstr/>
      </vt:variant>
      <vt:variant>
        <vt:i4>5832800</vt:i4>
      </vt:variant>
      <vt:variant>
        <vt:i4>0</vt:i4>
      </vt:variant>
      <vt:variant>
        <vt:i4>0</vt:i4>
      </vt:variant>
      <vt:variant>
        <vt:i4>5</vt:i4>
      </vt:variant>
      <vt:variant>
        <vt:lpwstr>mailto:kugenkino@mail.ru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1</dc:creator>
  <cp:lastModifiedBy>Admin</cp:lastModifiedBy>
  <cp:revision>4</cp:revision>
  <cp:lastPrinted>2020-12-04T10:29:00Z</cp:lastPrinted>
  <dcterms:created xsi:type="dcterms:W3CDTF">2020-12-04T10:30:00Z</dcterms:created>
  <dcterms:modified xsi:type="dcterms:W3CDTF">2020-12-04T14:21:00Z</dcterms:modified>
</cp:coreProperties>
</file>